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B3B7" w14:textId="77777777" w:rsidR="00E11154" w:rsidRPr="0079198F" w:rsidRDefault="00E11154" w:rsidP="0079198F">
      <w:pPr>
        <w:pStyle w:val="Header"/>
        <w:tabs>
          <w:tab w:val="clear" w:pos="9072"/>
          <w:tab w:val="center" w:pos="4320"/>
          <w:tab w:val="center" w:pos="4394"/>
          <w:tab w:val="right" w:pos="9360"/>
        </w:tabs>
        <w:ind w:right="-470"/>
        <w:rPr>
          <w:b/>
          <w:noProof/>
          <w:szCs w:val="24"/>
        </w:rPr>
      </w:pPr>
      <w:r>
        <w:rPr>
          <w:noProof/>
        </w:rPr>
        <w:t xml:space="preserve">                                                       </w:t>
      </w:r>
      <w:r w:rsidR="0079198F">
        <w:rPr>
          <w:noProof/>
        </w:rPr>
        <w:t xml:space="preserve">                              </w:t>
      </w:r>
      <w:r>
        <w:rPr>
          <w:noProof/>
          <w:lang w:val="et-EE" w:eastAsia="et-EE"/>
        </w:rPr>
        <w:drawing>
          <wp:anchor distT="0" distB="0" distL="114300" distR="114300" simplePos="0" relativeHeight="251658240" behindDoc="0" locked="0" layoutInCell="1" allowOverlap="1" wp14:anchorId="25265988" wp14:editId="4B456A68">
            <wp:simplePos x="0" y="0"/>
            <wp:positionH relativeFrom="column">
              <wp:posOffset>2628900</wp:posOffset>
            </wp:positionH>
            <wp:positionV relativeFrom="paragraph">
              <wp:posOffset>433070</wp:posOffset>
            </wp:positionV>
            <wp:extent cx="742950" cy="819150"/>
            <wp:effectExtent l="0" t="0" r="0" b="0"/>
            <wp:wrapSquare wrapText="r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pic:spPr>
                </pic:pic>
              </a:graphicData>
            </a:graphic>
            <wp14:sizeRelH relativeFrom="page">
              <wp14:pctWidth>0</wp14:pctWidth>
            </wp14:sizeRelH>
            <wp14:sizeRelV relativeFrom="page">
              <wp14:pctHeight>0</wp14:pctHeight>
            </wp14:sizeRelV>
          </wp:anchor>
        </w:drawing>
      </w:r>
    </w:p>
    <w:p w14:paraId="0BFD344C" w14:textId="77777777" w:rsidR="00E11154" w:rsidRDefault="00E11154" w:rsidP="00E11154">
      <w:pPr>
        <w:pStyle w:val="Header"/>
        <w:tabs>
          <w:tab w:val="clear" w:pos="9072"/>
          <w:tab w:val="center" w:pos="4320"/>
          <w:tab w:val="center" w:pos="4394"/>
          <w:tab w:val="right" w:pos="9720"/>
        </w:tabs>
        <w:spacing w:line="360" w:lineRule="auto"/>
        <w:jc w:val="center"/>
        <w:rPr>
          <w:noProof/>
          <w:spacing w:val="70"/>
          <w:sz w:val="44"/>
          <w:szCs w:val="44"/>
          <w:lang w:val="fi-FI"/>
        </w:rPr>
      </w:pPr>
    </w:p>
    <w:p w14:paraId="0BCBFFA9" w14:textId="77777777" w:rsidR="00E11154" w:rsidRDefault="00E11154" w:rsidP="00E11154">
      <w:pPr>
        <w:pStyle w:val="Header"/>
        <w:tabs>
          <w:tab w:val="clear" w:pos="9072"/>
          <w:tab w:val="center" w:pos="4320"/>
          <w:tab w:val="center" w:pos="4394"/>
          <w:tab w:val="right" w:pos="9720"/>
        </w:tabs>
        <w:spacing w:line="360" w:lineRule="auto"/>
        <w:jc w:val="center"/>
        <w:rPr>
          <w:noProof/>
          <w:spacing w:val="70"/>
          <w:sz w:val="44"/>
          <w:szCs w:val="44"/>
          <w:lang w:val="fi-FI"/>
        </w:rPr>
      </w:pPr>
    </w:p>
    <w:p w14:paraId="2C1BA4C7" w14:textId="77777777" w:rsidR="00E11154" w:rsidRDefault="00E11154" w:rsidP="00E11154">
      <w:pPr>
        <w:pStyle w:val="Header"/>
        <w:tabs>
          <w:tab w:val="clear" w:pos="9072"/>
          <w:tab w:val="center" w:pos="4320"/>
          <w:tab w:val="center" w:pos="4394"/>
          <w:tab w:val="right" w:pos="9720"/>
        </w:tabs>
        <w:spacing w:line="360" w:lineRule="auto"/>
        <w:jc w:val="center"/>
        <w:rPr>
          <w:noProof/>
          <w:spacing w:val="70"/>
          <w:sz w:val="44"/>
          <w:szCs w:val="44"/>
          <w:lang w:val="fi-FI"/>
        </w:rPr>
      </w:pPr>
      <w:r>
        <w:rPr>
          <w:noProof/>
          <w:spacing w:val="70"/>
          <w:sz w:val="44"/>
          <w:szCs w:val="44"/>
          <w:lang w:val="fi-FI"/>
        </w:rPr>
        <w:t>KOHTUMÄÄRUS</w:t>
      </w:r>
    </w:p>
    <w:tbl>
      <w:tblPr>
        <w:tblStyle w:val="TableGrid"/>
        <w:tblW w:w="99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12"/>
        <w:gridCol w:w="6120"/>
      </w:tblGrid>
      <w:tr w:rsidR="00E11154" w:rsidRPr="00825F26" w14:paraId="65F5772A" w14:textId="77777777" w:rsidTr="00A56A48">
        <w:tc>
          <w:tcPr>
            <w:tcW w:w="3812" w:type="dxa"/>
          </w:tcPr>
          <w:p w14:paraId="3B8D2A7A" w14:textId="77777777" w:rsidR="00E11154" w:rsidRPr="00825F26" w:rsidRDefault="00E11154" w:rsidP="00DC4F1C">
            <w:pPr>
              <w:pStyle w:val="Header"/>
              <w:spacing w:before="120" w:after="120"/>
              <w:rPr>
                <w:b/>
                <w:bCs/>
                <w:noProof/>
                <w:szCs w:val="24"/>
                <w:lang w:val="et-EE"/>
              </w:rPr>
            </w:pPr>
            <w:r w:rsidRPr="00825F26">
              <w:rPr>
                <w:b/>
                <w:bCs/>
                <w:noProof/>
                <w:szCs w:val="24"/>
                <w:lang w:val="et-EE"/>
              </w:rPr>
              <w:t>Kohus</w:t>
            </w:r>
          </w:p>
        </w:tc>
        <w:tc>
          <w:tcPr>
            <w:tcW w:w="6120" w:type="dxa"/>
          </w:tcPr>
          <w:p w14:paraId="31A36F66" w14:textId="77777777" w:rsidR="00E11154" w:rsidRPr="00825F26" w:rsidRDefault="00A1549F" w:rsidP="00DC4F1C">
            <w:pPr>
              <w:spacing w:before="120" w:after="120"/>
              <w:rPr>
                <w:noProof/>
              </w:rPr>
            </w:pPr>
            <w:r>
              <w:rPr>
                <w:noProof/>
              </w:rPr>
              <w:t>Viru Maakohus, Rakvere</w:t>
            </w:r>
            <w:r w:rsidR="00E11154" w:rsidRPr="00825F26">
              <w:rPr>
                <w:noProof/>
              </w:rPr>
              <w:t xml:space="preserve"> kohtumaja</w:t>
            </w:r>
          </w:p>
        </w:tc>
      </w:tr>
      <w:tr w:rsidR="00E11154" w:rsidRPr="00825F26" w14:paraId="37E3C485" w14:textId="77777777" w:rsidTr="00A56A48">
        <w:tc>
          <w:tcPr>
            <w:tcW w:w="3812" w:type="dxa"/>
          </w:tcPr>
          <w:p w14:paraId="14E981AB" w14:textId="77777777" w:rsidR="00E11154" w:rsidRPr="005C0F23" w:rsidRDefault="00A1549F" w:rsidP="00DC4F1C">
            <w:pPr>
              <w:pStyle w:val="Header"/>
              <w:spacing w:before="120" w:after="120"/>
              <w:rPr>
                <w:b/>
                <w:bCs/>
                <w:noProof/>
                <w:szCs w:val="24"/>
                <w:lang w:val="et-EE"/>
              </w:rPr>
            </w:pPr>
            <w:r w:rsidRPr="005C0F23">
              <w:rPr>
                <w:b/>
                <w:bCs/>
                <w:noProof/>
                <w:szCs w:val="24"/>
                <w:lang w:val="et-EE"/>
              </w:rPr>
              <w:t>Kohtunik</w:t>
            </w:r>
          </w:p>
        </w:tc>
        <w:tc>
          <w:tcPr>
            <w:tcW w:w="6120" w:type="dxa"/>
          </w:tcPr>
          <w:p w14:paraId="5D2036D0" w14:textId="77777777" w:rsidR="00E11154" w:rsidRPr="005C0F23" w:rsidRDefault="00A1549F" w:rsidP="00DC4F1C">
            <w:pPr>
              <w:spacing w:before="120" w:after="120"/>
              <w:rPr>
                <w:noProof/>
              </w:rPr>
            </w:pPr>
            <w:r w:rsidRPr="005C0F23">
              <w:rPr>
                <w:noProof/>
              </w:rPr>
              <w:t>Marika Leimann</w:t>
            </w:r>
          </w:p>
        </w:tc>
      </w:tr>
      <w:tr w:rsidR="00E11154" w:rsidRPr="00825F26" w14:paraId="78EF5E3B" w14:textId="77777777" w:rsidTr="00A56A48">
        <w:tc>
          <w:tcPr>
            <w:tcW w:w="3812" w:type="dxa"/>
          </w:tcPr>
          <w:p w14:paraId="37F6FEEE" w14:textId="77777777" w:rsidR="00E11154" w:rsidRPr="005C0F23" w:rsidRDefault="00E11154" w:rsidP="00DC4F1C">
            <w:pPr>
              <w:pStyle w:val="Header"/>
              <w:spacing w:before="120" w:after="120"/>
              <w:rPr>
                <w:b/>
                <w:bCs/>
                <w:noProof/>
                <w:szCs w:val="24"/>
                <w:lang w:val="et-EE"/>
              </w:rPr>
            </w:pPr>
            <w:r w:rsidRPr="005C0F23">
              <w:rPr>
                <w:b/>
                <w:bCs/>
                <w:noProof/>
                <w:szCs w:val="24"/>
                <w:lang w:val="et-EE"/>
              </w:rPr>
              <w:t>Määruse tegemise aeg ja koht</w:t>
            </w:r>
          </w:p>
        </w:tc>
        <w:tc>
          <w:tcPr>
            <w:tcW w:w="6120" w:type="dxa"/>
          </w:tcPr>
          <w:p w14:paraId="199EB76C" w14:textId="4479A8B3" w:rsidR="00E11154" w:rsidRPr="005C0F23" w:rsidRDefault="00F232E1" w:rsidP="00DC4F1C">
            <w:pPr>
              <w:spacing w:before="120" w:after="120"/>
              <w:rPr>
                <w:noProof/>
              </w:rPr>
            </w:pPr>
            <w:r>
              <w:rPr>
                <w:noProof/>
              </w:rPr>
              <w:t>05</w:t>
            </w:r>
            <w:r w:rsidR="00362053" w:rsidRPr="005C0F23">
              <w:rPr>
                <w:noProof/>
              </w:rPr>
              <w:t>.</w:t>
            </w:r>
            <w:r w:rsidR="00A503F9">
              <w:rPr>
                <w:noProof/>
              </w:rPr>
              <w:t>detse</w:t>
            </w:r>
            <w:r w:rsidR="00902D16">
              <w:rPr>
                <w:noProof/>
              </w:rPr>
              <w:t>mber</w:t>
            </w:r>
            <w:r w:rsidR="00607B97" w:rsidRPr="005C0F23">
              <w:rPr>
                <w:noProof/>
              </w:rPr>
              <w:t xml:space="preserve"> </w:t>
            </w:r>
            <w:r w:rsidR="00362053" w:rsidRPr="005C0F23">
              <w:rPr>
                <w:noProof/>
              </w:rPr>
              <w:t>202</w:t>
            </w:r>
            <w:r w:rsidR="00902D16">
              <w:rPr>
                <w:noProof/>
              </w:rPr>
              <w:t>5</w:t>
            </w:r>
            <w:r w:rsidR="00A1549F" w:rsidRPr="005C0F23">
              <w:rPr>
                <w:noProof/>
              </w:rPr>
              <w:t>, Rakvere</w:t>
            </w:r>
          </w:p>
        </w:tc>
      </w:tr>
      <w:tr w:rsidR="00E11154" w:rsidRPr="00825F26" w14:paraId="102B5173" w14:textId="77777777" w:rsidTr="00A56A48">
        <w:tc>
          <w:tcPr>
            <w:tcW w:w="3812" w:type="dxa"/>
          </w:tcPr>
          <w:p w14:paraId="11FEFFE3" w14:textId="77777777" w:rsidR="00E11154" w:rsidRPr="00825F26" w:rsidRDefault="00E11154" w:rsidP="00DC4F1C">
            <w:pPr>
              <w:spacing w:before="120" w:after="120"/>
              <w:rPr>
                <w:b/>
                <w:noProof/>
              </w:rPr>
            </w:pPr>
            <w:r w:rsidRPr="00825F26">
              <w:rPr>
                <w:b/>
                <w:noProof/>
              </w:rPr>
              <w:t>Tsiviilasja number</w:t>
            </w:r>
          </w:p>
        </w:tc>
        <w:tc>
          <w:tcPr>
            <w:tcW w:w="6120" w:type="dxa"/>
          </w:tcPr>
          <w:p w14:paraId="7EAB6414" w14:textId="77777777" w:rsidR="00E11154" w:rsidRPr="00825F26" w:rsidRDefault="00E11154" w:rsidP="00DC4F1C">
            <w:pPr>
              <w:spacing w:before="120" w:after="120"/>
              <w:rPr>
                <w:noProof/>
              </w:rPr>
            </w:pPr>
            <w:r w:rsidRPr="00825F26">
              <w:rPr>
                <w:noProof/>
              </w:rPr>
              <w:t>2-</w:t>
            </w:r>
            <w:r w:rsidR="000C66CF">
              <w:rPr>
                <w:noProof/>
              </w:rPr>
              <w:t>22-13412</w:t>
            </w:r>
          </w:p>
        </w:tc>
      </w:tr>
      <w:tr w:rsidR="00E11154" w:rsidRPr="00825F26" w14:paraId="13172779" w14:textId="77777777" w:rsidTr="00A56A48">
        <w:trPr>
          <w:trHeight w:val="683"/>
        </w:trPr>
        <w:tc>
          <w:tcPr>
            <w:tcW w:w="3812" w:type="dxa"/>
          </w:tcPr>
          <w:p w14:paraId="68E057C1" w14:textId="77777777" w:rsidR="00E11154" w:rsidRPr="00825F26" w:rsidRDefault="00E11154" w:rsidP="00DC4F1C">
            <w:pPr>
              <w:pStyle w:val="Header"/>
              <w:spacing w:before="120" w:after="120"/>
              <w:rPr>
                <w:b/>
                <w:bCs/>
                <w:noProof/>
                <w:szCs w:val="24"/>
                <w:lang w:val="et-EE"/>
              </w:rPr>
            </w:pPr>
            <w:r w:rsidRPr="00825F26">
              <w:rPr>
                <w:b/>
                <w:bCs/>
                <w:noProof/>
                <w:szCs w:val="24"/>
                <w:lang w:val="et-EE"/>
              </w:rPr>
              <w:t>Tsiviilasi</w:t>
            </w:r>
          </w:p>
        </w:tc>
        <w:tc>
          <w:tcPr>
            <w:tcW w:w="6120" w:type="dxa"/>
          </w:tcPr>
          <w:p w14:paraId="0193830C" w14:textId="3E807BCE" w:rsidR="00E11154" w:rsidRPr="003852ED" w:rsidRDefault="000C66CF" w:rsidP="00DC4F1C">
            <w:pPr>
              <w:spacing w:before="120" w:after="120"/>
              <w:jc w:val="both"/>
              <w:rPr>
                <w:b/>
                <w:noProof/>
              </w:rPr>
            </w:pPr>
            <w:r>
              <w:rPr>
                <w:b/>
              </w:rPr>
              <w:t>Kaire Karu</w:t>
            </w:r>
            <w:r w:rsidR="002A344B">
              <w:rPr>
                <w:b/>
              </w:rPr>
              <w:t xml:space="preserve"> </w:t>
            </w:r>
            <w:r w:rsidR="00340602">
              <w:rPr>
                <w:b/>
              </w:rPr>
              <w:t>avaldus juurdepääsu määramiseks avalikule teele</w:t>
            </w:r>
          </w:p>
        </w:tc>
      </w:tr>
      <w:tr w:rsidR="00E11154" w:rsidRPr="00825F26" w14:paraId="77C0A70D" w14:textId="77777777" w:rsidTr="00A56A48">
        <w:trPr>
          <w:trHeight w:val="218"/>
        </w:trPr>
        <w:tc>
          <w:tcPr>
            <w:tcW w:w="3812" w:type="dxa"/>
          </w:tcPr>
          <w:p w14:paraId="7A5204B4" w14:textId="77777777" w:rsidR="00E11154" w:rsidRPr="00825F26" w:rsidRDefault="00E11154" w:rsidP="00DC4F1C">
            <w:pPr>
              <w:pStyle w:val="Header"/>
              <w:spacing w:before="120" w:after="120"/>
              <w:rPr>
                <w:b/>
                <w:bCs/>
                <w:noProof/>
                <w:szCs w:val="24"/>
                <w:lang w:val="et-EE"/>
              </w:rPr>
            </w:pPr>
            <w:r w:rsidRPr="00825F26">
              <w:rPr>
                <w:b/>
                <w:bCs/>
                <w:noProof/>
                <w:szCs w:val="24"/>
                <w:lang w:val="et-EE"/>
              </w:rPr>
              <w:t>Menetlustoiming</w:t>
            </w:r>
          </w:p>
        </w:tc>
        <w:tc>
          <w:tcPr>
            <w:tcW w:w="6120" w:type="dxa"/>
          </w:tcPr>
          <w:p w14:paraId="378B5820" w14:textId="77777777" w:rsidR="00E11154" w:rsidRPr="00825F26" w:rsidRDefault="00340602" w:rsidP="00DC4F1C">
            <w:pPr>
              <w:spacing w:before="120" w:after="120"/>
              <w:jc w:val="both"/>
              <w:rPr>
                <w:noProof/>
              </w:rPr>
            </w:pPr>
            <w:r>
              <w:rPr>
                <w:noProof/>
              </w:rPr>
              <w:t>Avalduse</w:t>
            </w:r>
            <w:r w:rsidR="00E11154">
              <w:rPr>
                <w:noProof/>
              </w:rPr>
              <w:t xml:space="preserve"> lahendamine</w:t>
            </w:r>
          </w:p>
        </w:tc>
      </w:tr>
      <w:tr w:rsidR="00E11154" w:rsidRPr="00825F26" w14:paraId="57EEBCC3" w14:textId="77777777" w:rsidTr="00A56A48">
        <w:tc>
          <w:tcPr>
            <w:tcW w:w="3812" w:type="dxa"/>
          </w:tcPr>
          <w:p w14:paraId="34D59F5A" w14:textId="77777777" w:rsidR="00E11154" w:rsidRPr="00825F26" w:rsidRDefault="00E11154" w:rsidP="00DC4F1C">
            <w:pPr>
              <w:spacing w:before="120" w:after="120"/>
              <w:rPr>
                <w:b/>
                <w:noProof/>
              </w:rPr>
            </w:pPr>
            <w:r w:rsidRPr="00825F26">
              <w:rPr>
                <w:b/>
                <w:noProof/>
              </w:rPr>
              <w:t>Menetlusosalised ja nende esindajad</w:t>
            </w:r>
          </w:p>
        </w:tc>
        <w:tc>
          <w:tcPr>
            <w:tcW w:w="6120" w:type="dxa"/>
          </w:tcPr>
          <w:p w14:paraId="024EFC77" w14:textId="621A64AD" w:rsidR="00340602" w:rsidRPr="00340602" w:rsidRDefault="00E11154" w:rsidP="00DC4F1C">
            <w:pPr>
              <w:spacing w:before="120" w:after="120"/>
              <w:jc w:val="both"/>
              <w:rPr>
                <w:u w:val="single"/>
              </w:rPr>
            </w:pPr>
            <w:r w:rsidRPr="00340602">
              <w:rPr>
                <w:u w:val="single"/>
              </w:rPr>
              <w:t>Avaldaja</w:t>
            </w:r>
            <w:r w:rsidR="00913009" w:rsidRPr="00340602">
              <w:rPr>
                <w:u w:val="single"/>
              </w:rPr>
              <w:t>:</w:t>
            </w:r>
            <w:r w:rsidR="002A344B" w:rsidRPr="00340602">
              <w:rPr>
                <w:u w:val="single"/>
              </w:rPr>
              <w:t xml:space="preserve"> </w:t>
            </w:r>
          </w:p>
          <w:p w14:paraId="234840DE" w14:textId="2EE4CDB3" w:rsidR="000C66CF" w:rsidRPr="00902D16" w:rsidRDefault="000C66CF" w:rsidP="00DC4F1C">
            <w:pPr>
              <w:spacing w:before="120" w:after="120"/>
              <w:jc w:val="both"/>
              <w:rPr>
                <w:b/>
              </w:rPr>
            </w:pPr>
            <w:r>
              <w:rPr>
                <w:b/>
              </w:rPr>
              <w:t>Kaire Karu</w:t>
            </w:r>
            <w:r w:rsidR="00362053">
              <w:t xml:space="preserve">, </w:t>
            </w:r>
            <w:r w:rsidR="00362053" w:rsidRPr="000C66CF">
              <w:t xml:space="preserve">ik </w:t>
            </w:r>
            <w:r w:rsidRPr="000C66CF">
              <w:t>45911075715</w:t>
            </w:r>
          </w:p>
          <w:p w14:paraId="25ED4B9C" w14:textId="434122C1" w:rsidR="00340602" w:rsidRPr="000C66CF" w:rsidRDefault="00D95B7F" w:rsidP="00DC4F1C">
            <w:pPr>
              <w:spacing w:before="120" w:after="120"/>
              <w:jc w:val="both"/>
              <w:rPr>
                <w:b/>
              </w:rPr>
            </w:pPr>
            <w:r>
              <w:t>(</w:t>
            </w:r>
            <w:r w:rsidR="00C86F64">
              <w:t>Lepiku k</w:t>
            </w:r>
            <w:r w:rsidR="00CC7E23">
              <w:t>innistu omanik</w:t>
            </w:r>
            <w:r>
              <w:t>), l</w:t>
            </w:r>
            <w:r w:rsidR="00340602">
              <w:t>epinguline esindaja</w:t>
            </w:r>
            <w:r w:rsidR="005068AF">
              <w:t xml:space="preserve"> </w:t>
            </w:r>
            <w:r w:rsidR="00362053">
              <w:t>vandeadvokaa</w:t>
            </w:r>
            <w:r w:rsidR="00731B03">
              <w:t>t</w:t>
            </w:r>
            <w:r w:rsidR="000C66CF">
              <w:t xml:space="preserve"> Küllike Namm</w:t>
            </w:r>
          </w:p>
          <w:p w14:paraId="1B7A53AD" w14:textId="6CAD949A" w:rsidR="00340602" w:rsidRPr="001C1E43" w:rsidRDefault="00E11154" w:rsidP="00DC4F1C">
            <w:pPr>
              <w:spacing w:before="120" w:after="120"/>
              <w:jc w:val="both"/>
              <w:rPr>
                <w:u w:val="single"/>
              </w:rPr>
            </w:pPr>
            <w:r w:rsidRPr="001C1E43">
              <w:rPr>
                <w:u w:val="single"/>
              </w:rPr>
              <w:t>Puudutatud isik</w:t>
            </w:r>
            <w:r w:rsidR="00340602" w:rsidRPr="001C1E43">
              <w:rPr>
                <w:u w:val="single"/>
              </w:rPr>
              <w:t>ud</w:t>
            </w:r>
            <w:r w:rsidR="00277336" w:rsidRPr="001C1E43">
              <w:rPr>
                <w:u w:val="single"/>
              </w:rPr>
              <w:t>:</w:t>
            </w:r>
            <w:r w:rsidR="007D21FF" w:rsidRPr="001C1E43">
              <w:rPr>
                <w:u w:val="single"/>
              </w:rPr>
              <w:t xml:space="preserve"> </w:t>
            </w:r>
          </w:p>
          <w:p w14:paraId="300AE40A" w14:textId="0B1C1F90" w:rsidR="007D268C" w:rsidRPr="00DA36B3" w:rsidRDefault="000251CD" w:rsidP="00DC4F1C">
            <w:pPr>
              <w:spacing w:before="120" w:after="120"/>
              <w:jc w:val="both"/>
              <w:rPr>
                <w:bCs/>
              </w:rPr>
            </w:pPr>
            <w:r>
              <w:rPr>
                <w:b/>
              </w:rPr>
              <w:t>1.</w:t>
            </w:r>
            <w:r w:rsidR="00DC4F1C">
              <w:rPr>
                <w:b/>
              </w:rPr>
              <w:t xml:space="preserve"> </w:t>
            </w:r>
            <w:r w:rsidR="00520CC7" w:rsidRPr="00072076">
              <w:rPr>
                <w:b/>
              </w:rPr>
              <w:t>StyleTower</w:t>
            </w:r>
            <w:r w:rsidR="008C5A56" w:rsidRPr="00072076">
              <w:rPr>
                <w:b/>
              </w:rPr>
              <w:t xml:space="preserve"> OÜ</w:t>
            </w:r>
            <w:r w:rsidR="007D268C" w:rsidRPr="00072076">
              <w:rPr>
                <w:b/>
              </w:rPr>
              <w:t xml:space="preserve">, </w:t>
            </w:r>
            <w:r w:rsidR="008C5A56" w:rsidRPr="00072076">
              <w:rPr>
                <w:bCs/>
              </w:rPr>
              <w:t>r</w:t>
            </w:r>
            <w:r w:rsidR="007D268C" w:rsidRPr="00072076">
              <w:rPr>
                <w:bCs/>
              </w:rPr>
              <w:t xml:space="preserve">k </w:t>
            </w:r>
            <w:r w:rsidR="00072076" w:rsidRPr="00DA36B3">
              <w:rPr>
                <w:bCs/>
              </w:rPr>
              <w:t>14058285</w:t>
            </w:r>
          </w:p>
          <w:p w14:paraId="52E5EFE8" w14:textId="65CE510A" w:rsidR="00D61718" w:rsidRDefault="00CC7E23" w:rsidP="00DC4F1C">
            <w:pPr>
              <w:spacing w:before="120" w:after="120"/>
              <w:jc w:val="both"/>
            </w:pPr>
            <w:r w:rsidRPr="00C86F64">
              <w:rPr>
                <w:bCs/>
              </w:rPr>
              <w:t>(</w:t>
            </w:r>
            <w:r w:rsidR="00D61718" w:rsidRPr="00C86F64">
              <w:rPr>
                <w:bCs/>
              </w:rPr>
              <w:t>Mäe</w:t>
            </w:r>
            <w:r w:rsidRPr="00C86F64">
              <w:rPr>
                <w:bCs/>
              </w:rPr>
              <w:t xml:space="preserve"> </w:t>
            </w:r>
            <w:r w:rsidR="00D61718" w:rsidRPr="00C86F64">
              <w:rPr>
                <w:bCs/>
              </w:rPr>
              <w:t xml:space="preserve">kinnistu </w:t>
            </w:r>
            <w:r w:rsidRPr="00C86F64">
              <w:rPr>
                <w:bCs/>
              </w:rPr>
              <w:t>omanik)</w:t>
            </w:r>
            <w:r w:rsidR="000C66CF" w:rsidRPr="00C86F64">
              <w:rPr>
                <w:bCs/>
              </w:rPr>
              <w:t>,</w:t>
            </w:r>
            <w:r w:rsidR="00147A92" w:rsidRPr="00E741D8">
              <w:rPr>
                <w:b/>
              </w:rPr>
              <w:t xml:space="preserve"> </w:t>
            </w:r>
            <w:r w:rsidR="000C66CF">
              <w:t>lepinguline esindaja vandeadvokaat Viktor Särgava</w:t>
            </w:r>
          </w:p>
          <w:p w14:paraId="48A0ADB5" w14:textId="177B195D" w:rsidR="007D268C" w:rsidRDefault="000251CD" w:rsidP="007D268C">
            <w:pPr>
              <w:spacing w:before="240"/>
              <w:jc w:val="both"/>
            </w:pPr>
            <w:r w:rsidRPr="00CC726B">
              <w:rPr>
                <w:b/>
                <w:bCs/>
              </w:rPr>
              <w:t>2</w:t>
            </w:r>
            <w:r>
              <w:t>.</w:t>
            </w:r>
            <w:r w:rsidR="00DC4F1C">
              <w:t xml:space="preserve"> </w:t>
            </w:r>
            <w:r w:rsidR="00483BA1" w:rsidRPr="00500756">
              <w:rPr>
                <w:b/>
                <w:bCs/>
              </w:rPr>
              <w:t xml:space="preserve">Kristin </w:t>
            </w:r>
            <w:r w:rsidR="00CC7E23" w:rsidRPr="00500756">
              <w:rPr>
                <w:b/>
                <w:bCs/>
              </w:rPr>
              <w:t>K</w:t>
            </w:r>
            <w:r w:rsidR="00483BA1" w:rsidRPr="00500756">
              <w:rPr>
                <w:b/>
                <w:bCs/>
              </w:rPr>
              <w:t>aru</w:t>
            </w:r>
            <w:r w:rsidR="007D268C" w:rsidRPr="007D268C">
              <w:t>, ik 48306272745</w:t>
            </w:r>
            <w:r w:rsidR="00CC7E23">
              <w:t xml:space="preserve"> </w:t>
            </w:r>
          </w:p>
          <w:p w14:paraId="37F56B1B" w14:textId="507D1083" w:rsidR="00D61718" w:rsidRDefault="00CC7E23" w:rsidP="007D268C">
            <w:pPr>
              <w:spacing w:before="120" w:after="120"/>
              <w:jc w:val="both"/>
            </w:pPr>
            <w:r>
              <w:t>(Männiku</w:t>
            </w:r>
            <w:r w:rsidR="00D61718">
              <w:t xml:space="preserve"> kinnistu</w:t>
            </w:r>
            <w:r>
              <w:t xml:space="preserve"> omanik), lepinguline e</w:t>
            </w:r>
            <w:r w:rsidR="00D61718">
              <w:t>s</w:t>
            </w:r>
            <w:r>
              <w:t>i</w:t>
            </w:r>
            <w:r w:rsidR="00D61718">
              <w:t>n</w:t>
            </w:r>
            <w:r>
              <w:t>daj</w:t>
            </w:r>
            <w:r w:rsidR="00D61718">
              <w:t>a</w:t>
            </w:r>
            <w:r>
              <w:t xml:space="preserve"> </w:t>
            </w:r>
            <w:r w:rsidR="005068AF">
              <w:t>vandead</w:t>
            </w:r>
            <w:r w:rsidR="00A068DE">
              <w:t>v</w:t>
            </w:r>
            <w:r w:rsidR="005068AF">
              <w:t>o</w:t>
            </w:r>
            <w:r w:rsidR="00A068DE">
              <w:t>kaa</w:t>
            </w:r>
            <w:r w:rsidR="00446BA1">
              <w:t>t</w:t>
            </w:r>
            <w:r w:rsidR="00A068DE">
              <w:t xml:space="preserve"> </w:t>
            </w:r>
            <w:r>
              <w:t xml:space="preserve">Küllike </w:t>
            </w:r>
            <w:r w:rsidR="00D61718">
              <w:t>Namm</w:t>
            </w:r>
          </w:p>
          <w:p w14:paraId="2FE13778" w14:textId="5EA5B256" w:rsidR="00ED30D2" w:rsidRDefault="000251CD" w:rsidP="00DC4F1C">
            <w:pPr>
              <w:spacing w:before="240" w:after="120"/>
              <w:jc w:val="both"/>
            </w:pPr>
            <w:r>
              <w:rPr>
                <w:b/>
                <w:bCs/>
              </w:rPr>
              <w:t>3.</w:t>
            </w:r>
            <w:r w:rsidR="00DC4F1C">
              <w:rPr>
                <w:b/>
                <w:bCs/>
              </w:rPr>
              <w:t xml:space="preserve"> </w:t>
            </w:r>
            <w:r w:rsidR="00ED30D2" w:rsidRPr="00500756">
              <w:rPr>
                <w:b/>
                <w:bCs/>
              </w:rPr>
              <w:t>Kaire Karu</w:t>
            </w:r>
            <w:r w:rsidR="00ED30D2">
              <w:t>, ik 45911075715</w:t>
            </w:r>
          </w:p>
          <w:p w14:paraId="57DAFF0E" w14:textId="05E945E1" w:rsidR="00652228" w:rsidRDefault="00652228" w:rsidP="00DC4F1C">
            <w:pPr>
              <w:spacing w:before="120" w:after="120"/>
              <w:jc w:val="both"/>
            </w:pPr>
            <w:r>
              <w:t>(</w:t>
            </w:r>
            <w:r w:rsidR="00720601">
              <w:t>Ranna</w:t>
            </w:r>
            <w:r w:rsidR="00D61718">
              <w:t xml:space="preserve"> kinnistu</w:t>
            </w:r>
            <w:r w:rsidR="00ED30D2">
              <w:t xml:space="preserve"> omanik</w:t>
            </w:r>
            <w:r>
              <w:t>)</w:t>
            </w:r>
            <w:r w:rsidR="00CC726B">
              <w:t>, l</w:t>
            </w:r>
            <w:r>
              <w:t>epinguline esindaja vandeadvokaa</w:t>
            </w:r>
            <w:r w:rsidR="00393728">
              <w:t>t</w:t>
            </w:r>
            <w:r>
              <w:t xml:space="preserve"> Küllike Namm</w:t>
            </w:r>
          </w:p>
          <w:p w14:paraId="48F320E9" w14:textId="3A23A56A" w:rsidR="000251CD" w:rsidRDefault="00902D16" w:rsidP="00DC4F1C">
            <w:pPr>
              <w:spacing w:before="240" w:after="120"/>
              <w:jc w:val="both"/>
            </w:pPr>
            <w:r>
              <w:rPr>
                <w:b/>
                <w:bCs/>
              </w:rPr>
              <w:t>4</w:t>
            </w:r>
            <w:r w:rsidR="000251CD" w:rsidRPr="00CC726B">
              <w:rPr>
                <w:b/>
                <w:bCs/>
              </w:rPr>
              <w:t>.</w:t>
            </w:r>
            <w:r w:rsidR="00DC4F1C">
              <w:t xml:space="preserve"> </w:t>
            </w:r>
            <w:r w:rsidR="00500756" w:rsidRPr="00D61718">
              <w:rPr>
                <w:b/>
                <w:bCs/>
              </w:rPr>
              <w:t xml:space="preserve">Kairi </w:t>
            </w:r>
            <w:r w:rsidR="000251CD" w:rsidRPr="00D61718">
              <w:rPr>
                <w:b/>
                <w:bCs/>
              </w:rPr>
              <w:t>A</w:t>
            </w:r>
            <w:r w:rsidR="00500756" w:rsidRPr="00D61718">
              <w:rPr>
                <w:b/>
                <w:bCs/>
              </w:rPr>
              <w:t>aslaid</w:t>
            </w:r>
            <w:r w:rsidR="00652228">
              <w:t>,</w:t>
            </w:r>
            <w:r w:rsidR="000251CD">
              <w:t xml:space="preserve"> ik, 47611080220</w:t>
            </w:r>
            <w:r w:rsidR="00500756">
              <w:t xml:space="preserve"> </w:t>
            </w:r>
          </w:p>
          <w:p w14:paraId="60CAFB4F" w14:textId="4712859A" w:rsidR="000251CD" w:rsidRDefault="00902D16" w:rsidP="00DC4F1C">
            <w:pPr>
              <w:spacing w:before="120" w:after="120"/>
              <w:jc w:val="both"/>
            </w:pPr>
            <w:r>
              <w:rPr>
                <w:b/>
                <w:bCs/>
              </w:rPr>
              <w:t>5</w:t>
            </w:r>
            <w:r w:rsidR="000251CD" w:rsidRPr="00CC726B">
              <w:rPr>
                <w:b/>
                <w:bCs/>
              </w:rPr>
              <w:t>.</w:t>
            </w:r>
            <w:r w:rsidR="00DC4F1C">
              <w:t xml:space="preserve"> </w:t>
            </w:r>
            <w:r w:rsidR="000251CD" w:rsidRPr="00BD49E0">
              <w:rPr>
                <w:b/>
                <w:bCs/>
              </w:rPr>
              <w:t>K</w:t>
            </w:r>
            <w:r w:rsidR="00500756" w:rsidRPr="00BD49E0">
              <w:rPr>
                <w:b/>
                <w:bCs/>
              </w:rPr>
              <w:t>a</w:t>
            </w:r>
            <w:r w:rsidR="000251CD" w:rsidRPr="00BD49E0">
              <w:rPr>
                <w:b/>
                <w:bCs/>
              </w:rPr>
              <w:t>i</w:t>
            </w:r>
            <w:r w:rsidR="00500756" w:rsidRPr="00BD49E0">
              <w:rPr>
                <w:b/>
                <w:bCs/>
              </w:rPr>
              <w:t xml:space="preserve">di </w:t>
            </w:r>
            <w:r w:rsidR="000251CD" w:rsidRPr="00BD49E0">
              <w:rPr>
                <w:b/>
                <w:bCs/>
              </w:rPr>
              <w:t>L</w:t>
            </w:r>
            <w:r w:rsidR="00500756" w:rsidRPr="00BD49E0">
              <w:rPr>
                <w:b/>
                <w:bCs/>
              </w:rPr>
              <w:t>iiv</w:t>
            </w:r>
            <w:r w:rsidR="00652228">
              <w:t>, ik 47903230245</w:t>
            </w:r>
            <w:r w:rsidR="00500756">
              <w:t xml:space="preserve"> </w:t>
            </w:r>
          </w:p>
          <w:p w14:paraId="17801B0C" w14:textId="035D7CF6" w:rsidR="00500756" w:rsidRDefault="00902D16" w:rsidP="00DC4F1C">
            <w:pPr>
              <w:spacing w:before="120" w:after="120"/>
              <w:jc w:val="both"/>
            </w:pPr>
            <w:r>
              <w:rPr>
                <w:b/>
                <w:bCs/>
              </w:rPr>
              <w:t>6</w:t>
            </w:r>
            <w:r w:rsidR="000251CD" w:rsidRPr="00CC726B">
              <w:rPr>
                <w:b/>
                <w:bCs/>
              </w:rPr>
              <w:t>.</w:t>
            </w:r>
            <w:r w:rsidR="00DC4F1C">
              <w:t xml:space="preserve"> </w:t>
            </w:r>
            <w:r w:rsidR="00500756" w:rsidRPr="00D61718">
              <w:rPr>
                <w:b/>
                <w:bCs/>
              </w:rPr>
              <w:t>Kaspar</w:t>
            </w:r>
            <w:r w:rsidR="00652228" w:rsidRPr="00D61718">
              <w:rPr>
                <w:b/>
                <w:bCs/>
              </w:rPr>
              <w:t>-</w:t>
            </w:r>
            <w:r w:rsidR="00500756" w:rsidRPr="00D61718">
              <w:rPr>
                <w:b/>
                <w:bCs/>
              </w:rPr>
              <w:t>Villu Aaslaid</w:t>
            </w:r>
            <w:r w:rsidR="00652228">
              <w:t>, ik 38504170245</w:t>
            </w:r>
          </w:p>
          <w:p w14:paraId="40ED4797" w14:textId="70418F29" w:rsidR="00500756" w:rsidRDefault="00500756" w:rsidP="00DC4F1C">
            <w:pPr>
              <w:spacing w:before="120" w:after="120"/>
              <w:jc w:val="both"/>
            </w:pPr>
            <w:r>
              <w:t>(Lille</w:t>
            </w:r>
            <w:r w:rsidR="00BD49E0">
              <w:t xml:space="preserve"> kinnistu</w:t>
            </w:r>
            <w:r>
              <w:t xml:space="preserve"> omanikud)</w:t>
            </w:r>
          </w:p>
          <w:p w14:paraId="541D3929" w14:textId="77777777" w:rsidR="00BD49E0" w:rsidRDefault="00BD49E0" w:rsidP="00DC4F1C">
            <w:pPr>
              <w:spacing w:before="120" w:after="120"/>
              <w:jc w:val="both"/>
            </w:pPr>
          </w:p>
          <w:p w14:paraId="2EB1906A" w14:textId="0244D5E1" w:rsidR="00BD49E0" w:rsidRDefault="00902D16" w:rsidP="00DC4F1C">
            <w:pPr>
              <w:spacing w:before="120" w:after="120"/>
              <w:jc w:val="both"/>
            </w:pPr>
            <w:r>
              <w:rPr>
                <w:b/>
                <w:bCs/>
              </w:rPr>
              <w:t>7</w:t>
            </w:r>
            <w:r w:rsidR="000251CD">
              <w:t>.</w:t>
            </w:r>
            <w:r w:rsidR="007D268C">
              <w:t xml:space="preserve"> </w:t>
            </w:r>
            <w:r w:rsidR="00500756" w:rsidRPr="005173FF">
              <w:rPr>
                <w:b/>
                <w:bCs/>
              </w:rPr>
              <w:t xml:space="preserve">Eesti </w:t>
            </w:r>
            <w:r w:rsidR="00BD49E0" w:rsidRPr="005173FF">
              <w:rPr>
                <w:b/>
                <w:bCs/>
              </w:rPr>
              <w:t>V</w:t>
            </w:r>
            <w:r w:rsidR="00500756" w:rsidRPr="005173FF">
              <w:rPr>
                <w:b/>
                <w:bCs/>
              </w:rPr>
              <w:t>abariik</w:t>
            </w:r>
            <w:r w:rsidR="00BD49E0" w:rsidRPr="005173FF">
              <w:rPr>
                <w:b/>
                <w:bCs/>
              </w:rPr>
              <w:t>,</w:t>
            </w:r>
            <w:r w:rsidR="00500756" w:rsidRPr="005173FF">
              <w:rPr>
                <w:b/>
                <w:bCs/>
              </w:rPr>
              <w:t xml:space="preserve"> </w:t>
            </w:r>
            <w:r w:rsidR="00507C4F" w:rsidRPr="005173FF">
              <w:rPr>
                <w:b/>
                <w:bCs/>
              </w:rPr>
              <w:t>Riigi</w:t>
            </w:r>
            <w:r w:rsidR="005173FF" w:rsidRPr="005173FF">
              <w:rPr>
                <w:b/>
                <w:bCs/>
              </w:rPr>
              <w:t>metsa Majandamise Keskuse</w:t>
            </w:r>
            <w:r w:rsidR="00BD49E0" w:rsidRPr="005173FF">
              <w:rPr>
                <w:b/>
                <w:bCs/>
              </w:rPr>
              <w:t xml:space="preserve"> kaudu</w:t>
            </w:r>
            <w:r w:rsidR="00BD49E0">
              <w:t xml:space="preserve">, rk </w:t>
            </w:r>
            <w:r w:rsidR="00500756">
              <w:t xml:space="preserve"> </w:t>
            </w:r>
            <w:r w:rsidR="005173FF">
              <w:t>70004459</w:t>
            </w:r>
          </w:p>
          <w:p w14:paraId="7C8C6C5E" w14:textId="403E18BD" w:rsidR="00500756" w:rsidRDefault="00500756" w:rsidP="00DC4F1C">
            <w:pPr>
              <w:spacing w:before="120" w:after="120"/>
              <w:jc w:val="both"/>
            </w:pPr>
            <w:r>
              <w:t>(</w:t>
            </w:r>
            <w:r w:rsidR="00FB5875">
              <w:t>Sagadi metskond nr 70</w:t>
            </w:r>
            <w:r>
              <w:t xml:space="preserve"> kin</w:t>
            </w:r>
            <w:r w:rsidR="00BD49E0">
              <w:t>n</w:t>
            </w:r>
            <w:r>
              <w:t>i</w:t>
            </w:r>
            <w:r w:rsidR="00BD49E0">
              <w:t>s</w:t>
            </w:r>
            <w:r>
              <w:t>tu omanik)</w:t>
            </w:r>
          </w:p>
          <w:p w14:paraId="0389C8F3" w14:textId="6539B378" w:rsidR="00E11154" w:rsidRPr="000C66CF" w:rsidRDefault="00902D16" w:rsidP="001C1E43">
            <w:pPr>
              <w:spacing w:before="240" w:after="120"/>
              <w:jc w:val="both"/>
              <w:rPr>
                <w:b/>
              </w:rPr>
            </w:pPr>
            <w:r>
              <w:rPr>
                <w:b/>
              </w:rPr>
              <w:t>8</w:t>
            </w:r>
            <w:r w:rsidR="008C5C03">
              <w:rPr>
                <w:b/>
              </w:rPr>
              <w:t>.</w:t>
            </w:r>
            <w:r w:rsidR="007D268C">
              <w:rPr>
                <w:b/>
              </w:rPr>
              <w:t xml:space="preserve"> </w:t>
            </w:r>
            <w:r w:rsidR="000C66CF">
              <w:rPr>
                <w:b/>
              </w:rPr>
              <w:t>Haljala Vald</w:t>
            </w:r>
            <w:r w:rsidR="00362053">
              <w:rPr>
                <w:b/>
              </w:rPr>
              <w:t>,</w:t>
            </w:r>
            <w:r w:rsidR="00362053">
              <w:t xml:space="preserve"> </w:t>
            </w:r>
            <w:r w:rsidR="000C66CF">
              <w:t>valla</w:t>
            </w:r>
            <w:r w:rsidR="009D6E37">
              <w:t>valitsuse kaudu</w:t>
            </w:r>
            <w:r w:rsidR="00340602">
              <w:t xml:space="preserve">  </w:t>
            </w:r>
            <w:r w:rsidR="00607B97">
              <w:t xml:space="preserve"> </w:t>
            </w:r>
            <w:r w:rsidR="009D3112">
              <w:t xml:space="preserve"> </w:t>
            </w:r>
            <w:r w:rsidR="00607B97">
              <w:t xml:space="preserve"> </w:t>
            </w:r>
            <w:r w:rsidR="00065F78">
              <w:t xml:space="preserve"> </w:t>
            </w:r>
            <w:r w:rsidR="00913009">
              <w:t xml:space="preserve"> </w:t>
            </w:r>
            <w:r w:rsidR="00F627E2">
              <w:t xml:space="preserve"> </w:t>
            </w:r>
            <w:r w:rsidR="00913009">
              <w:t xml:space="preserve"> </w:t>
            </w:r>
          </w:p>
        </w:tc>
      </w:tr>
      <w:tr w:rsidR="00E11154" w:rsidRPr="00825F26" w14:paraId="0727D1CD" w14:textId="77777777" w:rsidTr="00A56A48">
        <w:trPr>
          <w:trHeight w:val="504"/>
        </w:trPr>
        <w:tc>
          <w:tcPr>
            <w:tcW w:w="3812" w:type="dxa"/>
          </w:tcPr>
          <w:p w14:paraId="474AAB87" w14:textId="77777777" w:rsidR="00E11154" w:rsidRPr="00825F26" w:rsidRDefault="00E11154" w:rsidP="001C1E43">
            <w:pPr>
              <w:spacing w:before="120" w:after="60"/>
              <w:rPr>
                <w:b/>
                <w:noProof/>
              </w:rPr>
            </w:pPr>
            <w:r>
              <w:rPr>
                <w:b/>
                <w:noProof/>
              </w:rPr>
              <w:t>Asja läbivaatamine</w:t>
            </w:r>
          </w:p>
        </w:tc>
        <w:tc>
          <w:tcPr>
            <w:tcW w:w="6120" w:type="dxa"/>
          </w:tcPr>
          <w:p w14:paraId="111253DC" w14:textId="2BE301CB" w:rsidR="00E11154" w:rsidRPr="00825F26" w:rsidRDefault="00A1549F" w:rsidP="001C1E43">
            <w:pPr>
              <w:spacing w:before="120" w:after="60"/>
              <w:jc w:val="both"/>
              <w:rPr>
                <w:noProof/>
              </w:rPr>
            </w:pPr>
            <w:r w:rsidRPr="000912B3">
              <w:rPr>
                <w:noProof/>
              </w:rPr>
              <w:t>Suuline</w:t>
            </w:r>
            <w:r w:rsidR="00E11154" w:rsidRPr="000912B3">
              <w:rPr>
                <w:noProof/>
              </w:rPr>
              <w:t xml:space="preserve"> menetlus</w:t>
            </w:r>
            <w:r w:rsidR="00340602" w:rsidRPr="000912B3">
              <w:rPr>
                <w:noProof/>
              </w:rPr>
              <w:t xml:space="preserve">, </w:t>
            </w:r>
            <w:r w:rsidR="00695CF1" w:rsidRPr="007B79D6">
              <w:rPr>
                <w:noProof/>
              </w:rPr>
              <w:t>01</w:t>
            </w:r>
            <w:r w:rsidR="00362053" w:rsidRPr="007B79D6">
              <w:rPr>
                <w:noProof/>
              </w:rPr>
              <w:t>.</w:t>
            </w:r>
            <w:r w:rsidR="00695CF1" w:rsidRPr="007B79D6">
              <w:rPr>
                <w:noProof/>
              </w:rPr>
              <w:t>10</w:t>
            </w:r>
            <w:r w:rsidR="00362053" w:rsidRPr="007B79D6">
              <w:rPr>
                <w:noProof/>
              </w:rPr>
              <w:t>.202</w:t>
            </w:r>
            <w:r w:rsidR="00695CF1" w:rsidRPr="007B79D6">
              <w:rPr>
                <w:noProof/>
              </w:rPr>
              <w:t>5</w:t>
            </w:r>
          </w:p>
        </w:tc>
      </w:tr>
    </w:tbl>
    <w:p w14:paraId="1DA865C3" w14:textId="77777777" w:rsidR="006537B8" w:rsidRDefault="006537B8" w:rsidP="006537B8">
      <w:pPr>
        <w:jc w:val="both"/>
      </w:pPr>
    </w:p>
    <w:p w14:paraId="6054BDD5" w14:textId="77777777" w:rsidR="00F01B7B" w:rsidRPr="006537B8" w:rsidRDefault="006537B8" w:rsidP="006537B8">
      <w:pPr>
        <w:jc w:val="both"/>
        <w:rPr>
          <w:b/>
        </w:rPr>
      </w:pPr>
      <w:r w:rsidRPr="006537B8">
        <w:rPr>
          <w:b/>
        </w:rPr>
        <w:t>RESOLUTSIOON</w:t>
      </w:r>
    </w:p>
    <w:p w14:paraId="2E0385F9" w14:textId="77777777" w:rsidR="006537B8" w:rsidRPr="006537B8" w:rsidRDefault="006537B8" w:rsidP="006537B8">
      <w:pPr>
        <w:jc w:val="both"/>
        <w:rPr>
          <w:b/>
        </w:rPr>
      </w:pPr>
    </w:p>
    <w:p w14:paraId="58376305" w14:textId="77777777" w:rsidR="006564C3" w:rsidRPr="00E741D8" w:rsidRDefault="00A1549F" w:rsidP="006537B8">
      <w:pPr>
        <w:jc w:val="both"/>
        <w:rPr>
          <w:b/>
        </w:rPr>
      </w:pPr>
      <w:r w:rsidRPr="00E741D8">
        <w:rPr>
          <w:b/>
        </w:rPr>
        <w:t xml:space="preserve">1. </w:t>
      </w:r>
      <w:r w:rsidR="006537B8" w:rsidRPr="00E741D8">
        <w:rPr>
          <w:b/>
        </w:rPr>
        <w:t>Rahuldada avaldus</w:t>
      </w:r>
      <w:r w:rsidR="00712F11" w:rsidRPr="00E741D8">
        <w:rPr>
          <w:b/>
        </w:rPr>
        <w:t>.</w:t>
      </w:r>
    </w:p>
    <w:p w14:paraId="5FDE8E2E" w14:textId="77777777" w:rsidR="006537B8" w:rsidRPr="00E741D8" w:rsidRDefault="006537B8" w:rsidP="006537B8">
      <w:pPr>
        <w:jc w:val="both"/>
        <w:rPr>
          <w:b/>
        </w:rPr>
      </w:pPr>
      <w:r w:rsidRPr="00E741D8">
        <w:rPr>
          <w:b/>
        </w:rPr>
        <w:t xml:space="preserve"> </w:t>
      </w:r>
      <w:r w:rsidR="006564C3" w:rsidRPr="00E741D8">
        <w:rPr>
          <w:b/>
        </w:rPr>
        <w:t xml:space="preserve"> </w:t>
      </w:r>
    </w:p>
    <w:p w14:paraId="780172F8" w14:textId="1D411E43" w:rsidR="006564C3" w:rsidRPr="000912B3" w:rsidRDefault="009B5FB9" w:rsidP="006564C3">
      <w:pPr>
        <w:jc w:val="both"/>
        <w:rPr>
          <w:b/>
          <w:u w:val="single"/>
        </w:rPr>
      </w:pPr>
      <w:r w:rsidRPr="00E741D8">
        <w:rPr>
          <w:b/>
        </w:rPr>
        <w:t>2</w:t>
      </w:r>
      <w:r w:rsidR="006537B8" w:rsidRPr="00E741D8">
        <w:rPr>
          <w:b/>
        </w:rPr>
        <w:t xml:space="preserve">. </w:t>
      </w:r>
      <w:r w:rsidR="006564C3" w:rsidRPr="00E741D8">
        <w:rPr>
          <w:b/>
        </w:rPr>
        <w:t xml:space="preserve">Määrata Tartu Maakohtu kinnistusosakonna registriossa </w:t>
      </w:r>
      <w:r w:rsidR="006564C3" w:rsidRPr="000912B3">
        <w:rPr>
          <w:b/>
        </w:rPr>
        <w:t xml:space="preserve">nr </w:t>
      </w:r>
      <w:r w:rsidR="00760414" w:rsidRPr="000912B3">
        <w:rPr>
          <w:b/>
        </w:rPr>
        <w:t>102</w:t>
      </w:r>
      <w:r w:rsidR="00D84EB3" w:rsidRPr="000912B3">
        <w:rPr>
          <w:b/>
        </w:rPr>
        <w:t>4</w:t>
      </w:r>
      <w:r w:rsidR="00C86F64" w:rsidRPr="000912B3">
        <w:rPr>
          <w:b/>
        </w:rPr>
        <w:t>6</w:t>
      </w:r>
      <w:r w:rsidR="00D84EB3" w:rsidRPr="000912B3">
        <w:rPr>
          <w:b/>
        </w:rPr>
        <w:t>31</w:t>
      </w:r>
      <w:r w:rsidR="006564C3" w:rsidRPr="000912B3">
        <w:rPr>
          <w:b/>
        </w:rPr>
        <w:t xml:space="preserve"> kantud </w:t>
      </w:r>
      <w:r w:rsidR="00324923">
        <w:rPr>
          <w:b/>
        </w:rPr>
        <w:t xml:space="preserve">Lepiku </w:t>
      </w:r>
      <w:r w:rsidR="006564C3" w:rsidRPr="000912B3">
        <w:rPr>
          <w:b/>
        </w:rPr>
        <w:t xml:space="preserve">kinnistu </w:t>
      </w:r>
      <w:r w:rsidR="0065003B">
        <w:rPr>
          <w:b/>
        </w:rPr>
        <w:t xml:space="preserve">igakordse </w:t>
      </w:r>
      <w:r w:rsidR="006564C3" w:rsidRPr="000912B3">
        <w:rPr>
          <w:b/>
        </w:rPr>
        <w:t xml:space="preserve">omaniku kasuks 3 meetri laiune ning </w:t>
      </w:r>
      <w:r w:rsidR="00D84EB3" w:rsidRPr="007B79D6">
        <w:rPr>
          <w:b/>
        </w:rPr>
        <w:t>195,06</w:t>
      </w:r>
      <w:r w:rsidR="006564C3" w:rsidRPr="007B79D6">
        <w:rPr>
          <w:b/>
        </w:rPr>
        <w:t xml:space="preserve"> meetri pikkune </w:t>
      </w:r>
      <w:r w:rsidR="006564C3" w:rsidRPr="007B79D6">
        <w:rPr>
          <w:b/>
          <w:u w:val="single"/>
        </w:rPr>
        <w:t>tähtajatu ning ööpäevaringne juurdepääs</w:t>
      </w:r>
      <w:r w:rsidR="006564C3" w:rsidRPr="007B79D6">
        <w:rPr>
          <w:b/>
        </w:rPr>
        <w:t xml:space="preserve"> avalikult kasutatavale teele nii jalgsi kui</w:t>
      </w:r>
      <w:r w:rsidR="00017DFA">
        <w:rPr>
          <w:b/>
        </w:rPr>
        <w:t xml:space="preserve"> võimalusel</w:t>
      </w:r>
      <w:r w:rsidR="006564C3" w:rsidRPr="007B79D6">
        <w:rPr>
          <w:b/>
        </w:rPr>
        <w:t xml:space="preserve"> sõiduvahendiga üle Tartu Maakohtu kinnistuosakonna registriossa nr </w:t>
      </w:r>
      <w:r w:rsidR="00946678" w:rsidRPr="007B79D6">
        <w:rPr>
          <w:b/>
        </w:rPr>
        <w:t>974631</w:t>
      </w:r>
      <w:r w:rsidR="000C66CF" w:rsidRPr="007B79D6">
        <w:rPr>
          <w:b/>
        </w:rPr>
        <w:t xml:space="preserve"> </w:t>
      </w:r>
      <w:r w:rsidR="006564C3" w:rsidRPr="007B79D6">
        <w:rPr>
          <w:b/>
        </w:rPr>
        <w:t xml:space="preserve">sisse kantud </w:t>
      </w:r>
      <w:r w:rsidR="008B39BA" w:rsidRPr="007B79D6">
        <w:rPr>
          <w:b/>
        </w:rPr>
        <w:t>Männiku</w:t>
      </w:r>
      <w:r w:rsidR="00946678" w:rsidRPr="007B79D6">
        <w:rPr>
          <w:b/>
        </w:rPr>
        <w:t xml:space="preserve"> kinnistu</w:t>
      </w:r>
      <w:r w:rsidR="008B39BA" w:rsidRPr="007B79D6">
        <w:rPr>
          <w:b/>
        </w:rPr>
        <w:t xml:space="preserve">, </w:t>
      </w:r>
      <w:r w:rsidR="00F17A22" w:rsidRPr="007B79D6">
        <w:rPr>
          <w:b/>
        </w:rPr>
        <w:t xml:space="preserve">üle </w:t>
      </w:r>
      <w:r w:rsidR="008B39BA" w:rsidRPr="007B79D6">
        <w:rPr>
          <w:b/>
        </w:rPr>
        <w:t>registr</w:t>
      </w:r>
      <w:r w:rsidR="00946678" w:rsidRPr="007B79D6">
        <w:rPr>
          <w:b/>
        </w:rPr>
        <w:t>i</w:t>
      </w:r>
      <w:r w:rsidR="008B39BA" w:rsidRPr="007B79D6">
        <w:rPr>
          <w:b/>
        </w:rPr>
        <w:t>ossa nr</w:t>
      </w:r>
      <w:r w:rsidR="00A02BD1" w:rsidRPr="007B79D6">
        <w:rPr>
          <w:b/>
        </w:rPr>
        <w:t xml:space="preserve"> 974731</w:t>
      </w:r>
      <w:r w:rsidR="007304A1" w:rsidRPr="007B79D6">
        <w:rPr>
          <w:b/>
        </w:rPr>
        <w:t xml:space="preserve"> sisse kantu</w:t>
      </w:r>
      <w:r w:rsidR="005F2581" w:rsidRPr="007B79D6">
        <w:rPr>
          <w:b/>
        </w:rPr>
        <w:t>d</w:t>
      </w:r>
      <w:r w:rsidR="007304A1" w:rsidRPr="007B79D6">
        <w:rPr>
          <w:b/>
        </w:rPr>
        <w:t xml:space="preserve"> </w:t>
      </w:r>
      <w:r w:rsidR="005F2581" w:rsidRPr="007B79D6">
        <w:rPr>
          <w:b/>
        </w:rPr>
        <w:t>S</w:t>
      </w:r>
      <w:r w:rsidR="007304A1" w:rsidRPr="007B79D6">
        <w:rPr>
          <w:b/>
        </w:rPr>
        <w:t>agadi me</w:t>
      </w:r>
      <w:r w:rsidR="005F2581" w:rsidRPr="007B79D6">
        <w:rPr>
          <w:b/>
        </w:rPr>
        <w:t>tskond</w:t>
      </w:r>
      <w:r w:rsidR="007304A1" w:rsidRPr="007B79D6">
        <w:rPr>
          <w:b/>
        </w:rPr>
        <w:t xml:space="preserve"> 70 </w:t>
      </w:r>
      <w:r w:rsidR="005F2581" w:rsidRPr="007B79D6">
        <w:rPr>
          <w:b/>
        </w:rPr>
        <w:t xml:space="preserve">kinnistu </w:t>
      </w:r>
      <w:r w:rsidR="007304A1" w:rsidRPr="007B79D6">
        <w:rPr>
          <w:b/>
        </w:rPr>
        <w:t xml:space="preserve">ja </w:t>
      </w:r>
      <w:r w:rsidR="00F17A22" w:rsidRPr="007B79D6">
        <w:rPr>
          <w:b/>
        </w:rPr>
        <w:t xml:space="preserve">üle </w:t>
      </w:r>
      <w:r w:rsidR="007304A1" w:rsidRPr="007B79D6">
        <w:rPr>
          <w:b/>
        </w:rPr>
        <w:t>reg</w:t>
      </w:r>
      <w:r w:rsidR="005F2581" w:rsidRPr="007B79D6">
        <w:rPr>
          <w:b/>
        </w:rPr>
        <w:t>ist</w:t>
      </w:r>
      <w:r w:rsidR="007304A1" w:rsidRPr="007B79D6">
        <w:rPr>
          <w:b/>
        </w:rPr>
        <w:t>rio</w:t>
      </w:r>
      <w:r w:rsidR="005F2581" w:rsidRPr="007B79D6">
        <w:rPr>
          <w:b/>
        </w:rPr>
        <w:t>ss</w:t>
      </w:r>
      <w:r w:rsidR="007304A1" w:rsidRPr="007B79D6">
        <w:rPr>
          <w:b/>
        </w:rPr>
        <w:t xml:space="preserve">a nr </w:t>
      </w:r>
      <w:r w:rsidR="00946678" w:rsidRPr="007B79D6">
        <w:rPr>
          <w:b/>
        </w:rPr>
        <w:t xml:space="preserve">1637331 </w:t>
      </w:r>
      <w:r w:rsidR="007304A1" w:rsidRPr="007B79D6">
        <w:rPr>
          <w:b/>
        </w:rPr>
        <w:t>sisse ka</w:t>
      </w:r>
      <w:r w:rsidR="005F2581" w:rsidRPr="007B79D6">
        <w:rPr>
          <w:b/>
        </w:rPr>
        <w:t>ntud</w:t>
      </w:r>
      <w:r w:rsidR="007304A1" w:rsidRPr="007B79D6">
        <w:rPr>
          <w:b/>
        </w:rPr>
        <w:t xml:space="preserve"> </w:t>
      </w:r>
      <w:r w:rsidR="005F2581" w:rsidRPr="007B79D6">
        <w:rPr>
          <w:b/>
        </w:rPr>
        <w:t>R</w:t>
      </w:r>
      <w:r w:rsidR="007304A1" w:rsidRPr="007B79D6">
        <w:rPr>
          <w:b/>
        </w:rPr>
        <w:t>a</w:t>
      </w:r>
      <w:r w:rsidR="005F2581" w:rsidRPr="007B79D6">
        <w:rPr>
          <w:b/>
        </w:rPr>
        <w:t>n</w:t>
      </w:r>
      <w:r w:rsidR="007304A1" w:rsidRPr="007B79D6">
        <w:rPr>
          <w:b/>
        </w:rPr>
        <w:t>na kinni</w:t>
      </w:r>
      <w:r w:rsidR="005F2581" w:rsidRPr="007B79D6">
        <w:rPr>
          <w:b/>
        </w:rPr>
        <w:t>s</w:t>
      </w:r>
      <w:r w:rsidR="007304A1" w:rsidRPr="007B79D6">
        <w:rPr>
          <w:b/>
        </w:rPr>
        <w:t xml:space="preserve">tu </w:t>
      </w:r>
      <w:r w:rsidR="006564C3" w:rsidRPr="007B79D6">
        <w:rPr>
          <w:b/>
        </w:rPr>
        <w:t xml:space="preserve">vastavalt </w:t>
      </w:r>
      <w:r w:rsidR="00E741D8" w:rsidRPr="007B79D6">
        <w:rPr>
          <w:b/>
        </w:rPr>
        <w:t xml:space="preserve">käesoleva määruse kohustuslikuks lisaks </w:t>
      </w:r>
      <w:r w:rsidR="006564C3" w:rsidRPr="007B79D6">
        <w:rPr>
          <w:b/>
        </w:rPr>
        <w:t xml:space="preserve">olevale </w:t>
      </w:r>
      <w:r w:rsidR="006564C3" w:rsidRPr="007B79D6">
        <w:rPr>
          <w:b/>
          <w:u w:val="single"/>
        </w:rPr>
        <w:t xml:space="preserve">plaanile (juurdepääsutee on plaanil märgistatud </w:t>
      </w:r>
      <w:r w:rsidR="00D0756E" w:rsidRPr="007B79D6">
        <w:rPr>
          <w:b/>
          <w:u w:val="single"/>
        </w:rPr>
        <w:t>tugevdatult</w:t>
      </w:r>
      <w:r w:rsidR="006564C3" w:rsidRPr="007B79D6">
        <w:rPr>
          <w:b/>
          <w:u w:val="single"/>
        </w:rPr>
        <w:t xml:space="preserve">). </w:t>
      </w:r>
    </w:p>
    <w:p w14:paraId="6AA48263" w14:textId="77777777" w:rsidR="00712F11" w:rsidRPr="000912B3" w:rsidRDefault="00712F11" w:rsidP="006564C3">
      <w:pPr>
        <w:jc w:val="both"/>
        <w:rPr>
          <w:b/>
        </w:rPr>
      </w:pPr>
    </w:p>
    <w:p w14:paraId="07A23CF9" w14:textId="4BE52370" w:rsidR="00E0026A" w:rsidRPr="000912B3" w:rsidRDefault="00712F11" w:rsidP="006564C3">
      <w:pPr>
        <w:jc w:val="both"/>
        <w:rPr>
          <w:b/>
        </w:rPr>
      </w:pPr>
      <w:r w:rsidRPr="000912B3">
        <w:rPr>
          <w:b/>
        </w:rPr>
        <w:t>3.</w:t>
      </w:r>
      <w:r w:rsidR="006564C3" w:rsidRPr="000912B3">
        <w:rPr>
          <w:b/>
        </w:rPr>
        <w:t xml:space="preserve"> Juurdepääsu kasutamise eest makstavaks </w:t>
      </w:r>
      <w:r w:rsidR="006564C3" w:rsidRPr="00C6445B">
        <w:rPr>
          <w:b/>
          <w:u w:val="single"/>
        </w:rPr>
        <w:t xml:space="preserve">tasuks </w:t>
      </w:r>
      <w:r w:rsidR="007F5E65" w:rsidRPr="00C6445B">
        <w:rPr>
          <w:b/>
          <w:u w:val="single"/>
        </w:rPr>
        <w:t>S</w:t>
      </w:r>
      <w:r w:rsidR="00F17A22" w:rsidRPr="00C6445B">
        <w:rPr>
          <w:b/>
          <w:u w:val="single"/>
        </w:rPr>
        <w:t xml:space="preserve">agadi metskond 70 kinnistu </w:t>
      </w:r>
      <w:r w:rsidR="00324923" w:rsidRPr="00C6445B">
        <w:rPr>
          <w:b/>
          <w:u w:val="single"/>
        </w:rPr>
        <w:t>(registriosa nr 974731)</w:t>
      </w:r>
      <w:r w:rsidR="0065003B">
        <w:rPr>
          <w:b/>
          <w:u w:val="single"/>
        </w:rPr>
        <w:t xml:space="preserve"> igakordsele</w:t>
      </w:r>
      <w:r w:rsidR="00324923" w:rsidRPr="00C6445B">
        <w:rPr>
          <w:b/>
          <w:u w:val="single"/>
        </w:rPr>
        <w:t xml:space="preserve"> </w:t>
      </w:r>
      <w:r w:rsidR="00F17A22" w:rsidRPr="000912B3">
        <w:rPr>
          <w:b/>
          <w:u w:val="single"/>
        </w:rPr>
        <w:t>oman</w:t>
      </w:r>
      <w:r w:rsidR="007F5E65" w:rsidRPr="000912B3">
        <w:rPr>
          <w:b/>
          <w:u w:val="single"/>
        </w:rPr>
        <w:t>i</w:t>
      </w:r>
      <w:r w:rsidR="00F17A22" w:rsidRPr="000912B3">
        <w:rPr>
          <w:b/>
          <w:u w:val="single"/>
        </w:rPr>
        <w:t>kule</w:t>
      </w:r>
      <w:r w:rsidR="00F17A22" w:rsidRPr="00777EFF">
        <w:rPr>
          <w:b/>
          <w:color w:val="00B050"/>
        </w:rPr>
        <w:t xml:space="preserve"> </w:t>
      </w:r>
      <w:r w:rsidR="006564C3" w:rsidRPr="000912B3">
        <w:rPr>
          <w:b/>
          <w:u w:val="single"/>
        </w:rPr>
        <w:t xml:space="preserve">on </w:t>
      </w:r>
      <w:r w:rsidR="000912B3">
        <w:rPr>
          <w:b/>
          <w:u w:val="single"/>
        </w:rPr>
        <w:t>0,45</w:t>
      </w:r>
      <w:r w:rsidR="006564C3" w:rsidRPr="000912B3">
        <w:rPr>
          <w:b/>
          <w:u w:val="single"/>
        </w:rPr>
        <w:t xml:space="preserve"> eur</w:t>
      </w:r>
      <w:r w:rsidR="00324923">
        <w:rPr>
          <w:b/>
          <w:u w:val="single"/>
        </w:rPr>
        <w:t>o</w:t>
      </w:r>
      <w:r w:rsidR="000912B3">
        <w:rPr>
          <w:b/>
          <w:u w:val="single"/>
        </w:rPr>
        <w:t>t</w:t>
      </w:r>
      <w:r w:rsidR="006564C3" w:rsidRPr="000912B3">
        <w:rPr>
          <w:b/>
          <w:u w:val="single"/>
        </w:rPr>
        <w:t xml:space="preserve"> aastas</w:t>
      </w:r>
      <w:r w:rsidR="00324923">
        <w:rPr>
          <w:b/>
          <w:u w:val="single"/>
        </w:rPr>
        <w:t>, millele lisandub käibemaks</w:t>
      </w:r>
      <w:r w:rsidR="006564C3" w:rsidRPr="000912B3">
        <w:rPr>
          <w:b/>
        </w:rPr>
        <w:t xml:space="preserve">, mis tuleb </w:t>
      </w:r>
      <w:r w:rsidR="00F17A22" w:rsidRPr="000912B3">
        <w:rPr>
          <w:b/>
        </w:rPr>
        <w:t>Lepiku</w:t>
      </w:r>
      <w:r w:rsidR="006564C3" w:rsidRPr="000912B3">
        <w:rPr>
          <w:b/>
        </w:rPr>
        <w:t xml:space="preserve"> kinnistu (registriosa </w:t>
      </w:r>
      <w:r w:rsidR="00F17A22" w:rsidRPr="000912B3">
        <w:rPr>
          <w:b/>
        </w:rPr>
        <w:t>1024631</w:t>
      </w:r>
      <w:r w:rsidR="006564C3" w:rsidRPr="000912B3">
        <w:rPr>
          <w:b/>
        </w:rPr>
        <w:t xml:space="preserve">) </w:t>
      </w:r>
      <w:r w:rsidR="009D2802">
        <w:rPr>
          <w:b/>
        </w:rPr>
        <w:t xml:space="preserve">igakordsel </w:t>
      </w:r>
      <w:r w:rsidR="006564C3" w:rsidRPr="000912B3">
        <w:rPr>
          <w:b/>
        </w:rPr>
        <w:t xml:space="preserve">omanikul tasuda iga jooksva </w:t>
      </w:r>
      <w:r w:rsidR="006564C3" w:rsidRPr="00305C7B">
        <w:rPr>
          <w:b/>
        </w:rPr>
        <w:t xml:space="preserve">aasta 1.veebruariks </w:t>
      </w:r>
      <w:r w:rsidR="007F5E65" w:rsidRPr="00C6445B">
        <w:rPr>
          <w:b/>
        </w:rPr>
        <w:t xml:space="preserve">Sagadi metskond 70 </w:t>
      </w:r>
      <w:r w:rsidR="007F5E65" w:rsidRPr="000912B3">
        <w:rPr>
          <w:b/>
        </w:rPr>
        <w:t>kinnistu</w:t>
      </w:r>
      <w:r w:rsidR="0065003B">
        <w:rPr>
          <w:b/>
        </w:rPr>
        <w:t xml:space="preserve"> igakordse</w:t>
      </w:r>
      <w:r w:rsidR="007F5E65" w:rsidRPr="000912B3">
        <w:rPr>
          <w:b/>
        </w:rPr>
        <w:t xml:space="preserve"> omaniku</w:t>
      </w:r>
      <w:r w:rsidR="006564C3" w:rsidRPr="000912B3">
        <w:rPr>
          <w:b/>
        </w:rPr>
        <w:t xml:space="preserve"> arvelduskontole</w:t>
      </w:r>
      <w:r w:rsidR="007F5E65" w:rsidRPr="000912B3">
        <w:rPr>
          <w:b/>
        </w:rPr>
        <w:t xml:space="preserve"> </w:t>
      </w:r>
      <w:r w:rsidR="006564C3" w:rsidRPr="000912B3">
        <w:rPr>
          <w:b/>
        </w:rPr>
        <w:t xml:space="preserve">vastavalt </w:t>
      </w:r>
      <w:r w:rsidR="007F5E65" w:rsidRPr="000912B3">
        <w:rPr>
          <w:b/>
        </w:rPr>
        <w:t>viim</w:t>
      </w:r>
      <w:r w:rsidR="00D57BAD" w:rsidRPr="000912B3">
        <w:rPr>
          <w:b/>
        </w:rPr>
        <w:t>a</w:t>
      </w:r>
      <w:r w:rsidR="007F5E65" w:rsidRPr="000912B3">
        <w:rPr>
          <w:b/>
        </w:rPr>
        <w:t xml:space="preserve">se poolt </w:t>
      </w:r>
      <w:r w:rsidR="00D57BAD" w:rsidRPr="000912B3">
        <w:rPr>
          <w:b/>
        </w:rPr>
        <w:t>L</w:t>
      </w:r>
      <w:r w:rsidR="007F5E65" w:rsidRPr="000912B3">
        <w:rPr>
          <w:b/>
        </w:rPr>
        <w:t>epiku kinnistu</w:t>
      </w:r>
      <w:r w:rsidR="00D57BAD" w:rsidRPr="000912B3">
        <w:rPr>
          <w:b/>
        </w:rPr>
        <w:t xml:space="preserve"> omanikule</w:t>
      </w:r>
      <w:r w:rsidR="006564C3" w:rsidRPr="000912B3">
        <w:rPr>
          <w:b/>
        </w:rPr>
        <w:t xml:space="preserve"> esitatud arvele.  </w:t>
      </w:r>
      <w:r w:rsidR="007F5E65" w:rsidRPr="000912B3">
        <w:rPr>
          <w:b/>
        </w:rPr>
        <w:t xml:space="preserve"> </w:t>
      </w:r>
    </w:p>
    <w:p w14:paraId="103C6D21" w14:textId="77777777" w:rsidR="00E4759F" w:rsidRDefault="00E4759F" w:rsidP="006564C3">
      <w:pPr>
        <w:jc w:val="both"/>
        <w:rPr>
          <w:b/>
        </w:rPr>
      </w:pPr>
    </w:p>
    <w:p w14:paraId="442AF831" w14:textId="0DACC48B" w:rsidR="006564C3" w:rsidRDefault="00E0026A" w:rsidP="006564C3">
      <w:pPr>
        <w:jc w:val="both"/>
        <w:rPr>
          <w:b/>
        </w:rPr>
      </w:pPr>
      <w:r>
        <w:rPr>
          <w:b/>
        </w:rPr>
        <w:t>3.1.</w:t>
      </w:r>
      <w:r w:rsidR="00C279F4">
        <w:rPr>
          <w:b/>
        </w:rPr>
        <w:t xml:space="preserve"> </w:t>
      </w:r>
      <w:r w:rsidR="00C56D9E">
        <w:rPr>
          <w:b/>
        </w:rPr>
        <w:t>Lisaks</w:t>
      </w:r>
      <w:r>
        <w:rPr>
          <w:b/>
        </w:rPr>
        <w:t xml:space="preserve"> punktis 3</w:t>
      </w:r>
      <w:r w:rsidR="007F5E65">
        <w:rPr>
          <w:b/>
        </w:rPr>
        <w:t xml:space="preserve"> nim</w:t>
      </w:r>
      <w:r w:rsidR="00C56D9E">
        <w:rPr>
          <w:b/>
        </w:rPr>
        <w:t>et</w:t>
      </w:r>
      <w:r w:rsidR="007F5E65">
        <w:rPr>
          <w:b/>
        </w:rPr>
        <w:t xml:space="preserve">atud juurdepääsu tasule tuleb </w:t>
      </w:r>
      <w:r w:rsidR="00C56D9E">
        <w:rPr>
          <w:b/>
        </w:rPr>
        <w:t xml:space="preserve">Lepiku kinnistu </w:t>
      </w:r>
      <w:r w:rsidR="0065003B">
        <w:rPr>
          <w:b/>
        </w:rPr>
        <w:t xml:space="preserve">igakordsel </w:t>
      </w:r>
      <w:r w:rsidR="00C56D9E">
        <w:rPr>
          <w:b/>
        </w:rPr>
        <w:t xml:space="preserve">omanikul </w:t>
      </w:r>
      <w:r w:rsidR="007F5E65">
        <w:rPr>
          <w:b/>
        </w:rPr>
        <w:t>iga-aastaselt tasuda</w:t>
      </w:r>
      <w:r w:rsidR="00C56D9E">
        <w:rPr>
          <w:b/>
        </w:rPr>
        <w:t xml:space="preserve"> </w:t>
      </w:r>
      <w:r w:rsidR="007F5E65">
        <w:rPr>
          <w:b/>
        </w:rPr>
        <w:t>maa</w:t>
      </w:r>
      <w:r w:rsidR="00C56D9E">
        <w:rPr>
          <w:b/>
        </w:rPr>
        <w:t>maks</w:t>
      </w:r>
      <w:r w:rsidR="007F5E65">
        <w:rPr>
          <w:b/>
        </w:rPr>
        <w:t xml:space="preserve"> </w:t>
      </w:r>
      <w:r w:rsidR="00C56D9E" w:rsidRPr="00C6445B">
        <w:rPr>
          <w:b/>
        </w:rPr>
        <w:t>Sagadi metskond 70</w:t>
      </w:r>
      <w:r w:rsidR="00473FCD" w:rsidRPr="00C6445B">
        <w:rPr>
          <w:b/>
        </w:rPr>
        <w:t xml:space="preserve"> kin</w:t>
      </w:r>
      <w:r w:rsidR="00C56D9E" w:rsidRPr="00C6445B">
        <w:rPr>
          <w:b/>
        </w:rPr>
        <w:t>n</w:t>
      </w:r>
      <w:r w:rsidR="00473FCD" w:rsidRPr="00C6445B">
        <w:rPr>
          <w:b/>
        </w:rPr>
        <w:t xml:space="preserve">istule langeva juurdepääsu aluse maa-alana </w:t>
      </w:r>
      <w:r w:rsidR="000912B3" w:rsidRPr="00C6445B">
        <w:rPr>
          <w:b/>
        </w:rPr>
        <w:t>15 m</w:t>
      </w:r>
      <w:r w:rsidR="00783153" w:rsidRPr="00C6445B">
        <w:rPr>
          <w:b/>
          <w:vertAlign w:val="superscript"/>
        </w:rPr>
        <w:t>2</w:t>
      </w:r>
      <w:r w:rsidR="00473FCD" w:rsidRPr="00C6445B">
        <w:rPr>
          <w:b/>
        </w:rPr>
        <w:t xml:space="preserve"> k</w:t>
      </w:r>
      <w:r w:rsidR="00C56D9E" w:rsidRPr="00C6445B">
        <w:rPr>
          <w:b/>
        </w:rPr>
        <w:t>a</w:t>
      </w:r>
      <w:r w:rsidR="00473FCD" w:rsidRPr="00C6445B">
        <w:rPr>
          <w:b/>
        </w:rPr>
        <w:t>tteks vastav</w:t>
      </w:r>
      <w:r w:rsidR="00C56D9E">
        <w:rPr>
          <w:b/>
        </w:rPr>
        <w:t>a</w:t>
      </w:r>
      <w:r w:rsidR="00473FCD">
        <w:rPr>
          <w:b/>
        </w:rPr>
        <w:t>lt makse</w:t>
      </w:r>
      <w:r w:rsidR="00C56D9E">
        <w:rPr>
          <w:b/>
        </w:rPr>
        <w:t xml:space="preserve"> </w:t>
      </w:r>
      <w:r w:rsidR="00473FCD">
        <w:rPr>
          <w:b/>
        </w:rPr>
        <w:t>te</w:t>
      </w:r>
      <w:r w:rsidR="00C56D9E">
        <w:rPr>
          <w:b/>
        </w:rPr>
        <w:t>o</w:t>
      </w:r>
      <w:r w:rsidR="00473FCD">
        <w:rPr>
          <w:b/>
        </w:rPr>
        <w:t>sta</w:t>
      </w:r>
      <w:r w:rsidR="00C56D9E">
        <w:rPr>
          <w:b/>
        </w:rPr>
        <w:t>m</w:t>
      </w:r>
      <w:r w:rsidR="00473FCD">
        <w:rPr>
          <w:b/>
        </w:rPr>
        <w:t>ise</w:t>
      </w:r>
      <w:r w:rsidR="00C56D9E">
        <w:rPr>
          <w:b/>
        </w:rPr>
        <w:t xml:space="preserve"> </w:t>
      </w:r>
      <w:r w:rsidR="00473FCD">
        <w:rPr>
          <w:b/>
        </w:rPr>
        <w:t>hetkel kehtivale maamaksu suu</w:t>
      </w:r>
      <w:r w:rsidR="00C56D9E">
        <w:rPr>
          <w:b/>
        </w:rPr>
        <w:t>r</w:t>
      </w:r>
      <w:r w:rsidR="00473FCD">
        <w:rPr>
          <w:b/>
        </w:rPr>
        <w:t>usel</w:t>
      </w:r>
      <w:r w:rsidR="00C56D9E">
        <w:rPr>
          <w:b/>
        </w:rPr>
        <w:t>e</w:t>
      </w:r>
      <w:r w:rsidR="00473FCD">
        <w:rPr>
          <w:b/>
        </w:rPr>
        <w:t xml:space="preserve">. </w:t>
      </w:r>
      <w:r w:rsidR="00473FCD" w:rsidRPr="00641715">
        <w:rPr>
          <w:b/>
        </w:rPr>
        <w:t xml:space="preserve">Maamaksu </w:t>
      </w:r>
      <w:r w:rsidR="00BB7506">
        <w:rPr>
          <w:b/>
        </w:rPr>
        <w:t xml:space="preserve">tasumiseks vajalikud </w:t>
      </w:r>
      <w:r w:rsidR="00A86585" w:rsidRPr="00641715">
        <w:rPr>
          <w:b/>
        </w:rPr>
        <w:t>andmed</w:t>
      </w:r>
      <w:r w:rsidR="00473FCD" w:rsidRPr="00641715">
        <w:rPr>
          <w:b/>
        </w:rPr>
        <w:t xml:space="preserve"> edastab </w:t>
      </w:r>
      <w:r w:rsidR="00473FCD">
        <w:rPr>
          <w:b/>
        </w:rPr>
        <w:t>koor</w:t>
      </w:r>
      <w:r>
        <w:rPr>
          <w:b/>
        </w:rPr>
        <w:t>matud</w:t>
      </w:r>
      <w:r w:rsidR="00473FCD">
        <w:rPr>
          <w:b/>
        </w:rPr>
        <w:t xml:space="preserve"> kinnis</w:t>
      </w:r>
      <w:r>
        <w:rPr>
          <w:b/>
        </w:rPr>
        <w:t>t</w:t>
      </w:r>
      <w:r w:rsidR="00473FCD">
        <w:rPr>
          <w:b/>
        </w:rPr>
        <w:t>u omanik koormava kin</w:t>
      </w:r>
      <w:r>
        <w:rPr>
          <w:b/>
        </w:rPr>
        <w:t>n</w:t>
      </w:r>
      <w:r w:rsidR="00473FCD">
        <w:rPr>
          <w:b/>
        </w:rPr>
        <w:t>is</w:t>
      </w:r>
      <w:r>
        <w:rPr>
          <w:b/>
        </w:rPr>
        <w:t>tu</w:t>
      </w:r>
      <w:r w:rsidR="00473FCD">
        <w:rPr>
          <w:b/>
        </w:rPr>
        <w:t xml:space="preserve"> omani</w:t>
      </w:r>
      <w:r>
        <w:rPr>
          <w:b/>
        </w:rPr>
        <w:t>kule</w:t>
      </w:r>
      <w:r w:rsidR="00473FCD">
        <w:rPr>
          <w:b/>
        </w:rPr>
        <w:t xml:space="preserve"> s</w:t>
      </w:r>
      <w:r>
        <w:rPr>
          <w:b/>
        </w:rPr>
        <w:t>e</w:t>
      </w:r>
      <w:r w:rsidR="00473FCD">
        <w:rPr>
          <w:b/>
        </w:rPr>
        <w:t>l</w:t>
      </w:r>
      <w:r>
        <w:rPr>
          <w:b/>
        </w:rPr>
        <w:t>liselt,</w:t>
      </w:r>
      <w:r w:rsidR="00473FCD">
        <w:rPr>
          <w:b/>
        </w:rPr>
        <w:t xml:space="preserve"> et </w:t>
      </w:r>
      <w:r w:rsidR="00011E13">
        <w:rPr>
          <w:b/>
        </w:rPr>
        <w:t>makset oleks võimal</w:t>
      </w:r>
      <w:r>
        <w:rPr>
          <w:b/>
        </w:rPr>
        <w:t>i</w:t>
      </w:r>
      <w:r w:rsidR="00011E13">
        <w:rPr>
          <w:b/>
        </w:rPr>
        <w:t>k ta</w:t>
      </w:r>
      <w:r>
        <w:rPr>
          <w:b/>
        </w:rPr>
        <w:t>s</w:t>
      </w:r>
      <w:r w:rsidR="00011E13">
        <w:rPr>
          <w:b/>
        </w:rPr>
        <w:t>uda maamak</w:t>
      </w:r>
      <w:r>
        <w:rPr>
          <w:b/>
        </w:rPr>
        <w:t>s</w:t>
      </w:r>
      <w:r w:rsidR="00011E13">
        <w:rPr>
          <w:b/>
        </w:rPr>
        <w:t>u tas</w:t>
      </w:r>
      <w:r>
        <w:rPr>
          <w:b/>
        </w:rPr>
        <w:t>umiseks</w:t>
      </w:r>
      <w:r w:rsidR="00011E13">
        <w:rPr>
          <w:b/>
        </w:rPr>
        <w:t xml:space="preserve"> </w:t>
      </w:r>
      <w:r>
        <w:rPr>
          <w:b/>
        </w:rPr>
        <w:t xml:space="preserve">seaduses </w:t>
      </w:r>
      <w:r w:rsidR="00011E13">
        <w:rPr>
          <w:b/>
        </w:rPr>
        <w:t>etten</w:t>
      </w:r>
      <w:r>
        <w:rPr>
          <w:b/>
        </w:rPr>
        <w:t>ä</w:t>
      </w:r>
      <w:r w:rsidR="00011E13">
        <w:rPr>
          <w:b/>
        </w:rPr>
        <w:t>htu</w:t>
      </w:r>
      <w:r>
        <w:rPr>
          <w:b/>
        </w:rPr>
        <w:t>t</w:t>
      </w:r>
      <w:r w:rsidR="00011E13">
        <w:rPr>
          <w:b/>
        </w:rPr>
        <w:t xml:space="preserve"> tähtaja</w:t>
      </w:r>
      <w:r>
        <w:rPr>
          <w:b/>
        </w:rPr>
        <w:t>ks</w:t>
      </w:r>
      <w:r w:rsidR="00011E13">
        <w:rPr>
          <w:b/>
        </w:rPr>
        <w:t>.</w:t>
      </w:r>
    </w:p>
    <w:p w14:paraId="1E584E8C" w14:textId="77777777" w:rsidR="00AE6C02" w:rsidRDefault="00AE6C02" w:rsidP="006564C3">
      <w:pPr>
        <w:jc w:val="both"/>
        <w:rPr>
          <w:b/>
        </w:rPr>
      </w:pPr>
    </w:p>
    <w:p w14:paraId="2F4E5A75" w14:textId="570DDB07" w:rsidR="007B79D6" w:rsidRPr="00DF77CC" w:rsidRDefault="00AE6C02" w:rsidP="007B79D6">
      <w:pPr>
        <w:jc w:val="both"/>
        <w:rPr>
          <w:b/>
          <w:color w:val="FF0000"/>
        </w:rPr>
      </w:pPr>
      <w:r>
        <w:rPr>
          <w:b/>
        </w:rPr>
        <w:t>4</w:t>
      </w:r>
      <w:r w:rsidR="007B79D6" w:rsidRPr="007B79D6">
        <w:rPr>
          <w:b/>
        </w:rPr>
        <w:t xml:space="preserve">. Juurdepääsu kasutamise eest makstavaks tasuks </w:t>
      </w:r>
      <w:r w:rsidRPr="00AE6C02">
        <w:rPr>
          <w:b/>
          <w:u w:val="single"/>
        </w:rPr>
        <w:t>Männiku</w:t>
      </w:r>
      <w:r w:rsidR="007B79D6" w:rsidRPr="00AE6C02">
        <w:rPr>
          <w:b/>
          <w:u w:val="single"/>
        </w:rPr>
        <w:t xml:space="preserve"> kinnistu</w:t>
      </w:r>
      <w:r w:rsidR="007B79D6" w:rsidRPr="007B79D6">
        <w:rPr>
          <w:b/>
        </w:rPr>
        <w:t xml:space="preserve"> (registriosa nr </w:t>
      </w:r>
      <w:r w:rsidR="007B79D6" w:rsidRPr="00C6445B">
        <w:rPr>
          <w:b/>
        </w:rPr>
        <w:t>9</w:t>
      </w:r>
      <w:r w:rsidR="00C6445B" w:rsidRPr="00C6445B">
        <w:rPr>
          <w:b/>
        </w:rPr>
        <w:t>74631</w:t>
      </w:r>
      <w:r w:rsidR="007B79D6" w:rsidRPr="007B79D6">
        <w:rPr>
          <w:b/>
        </w:rPr>
        <w:t xml:space="preserve">) </w:t>
      </w:r>
      <w:r w:rsidR="00C6445B">
        <w:rPr>
          <w:b/>
        </w:rPr>
        <w:t xml:space="preserve"> </w:t>
      </w:r>
      <w:r w:rsidR="0065003B">
        <w:rPr>
          <w:b/>
        </w:rPr>
        <w:t xml:space="preserve">igakordsele </w:t>
      </w:r>
      <w:r w:rsidR="007B79D6" w:rsidRPr="007B79D6">
        <w:rPr>
          <w:b/>
        </w:rPr>
        <w:t xml:space="preserve">omanikule on </w:t>
      </w:r>
      <w:r>
        <w:rPr>
          <w:b/>
        </w:rPr>
        <w:t>200</w:t>
      </w:r>
      <w:r w:rsidR="007B79D6" w:rsidRPr="007B79D6">
        <w:rPr>
          <w:b/>
        </w:rPr>
        <w:t xml:space="preserve"> eurot aastas, mis tuleb Lepiku kinnistu (registriosa 1024631)</w:t>
      </w:r>
      <w:r w:rsidR="0065003B">
        <w:rPr>
          <w:b/>
        </w:rPr>
        <w:t xml:space="preserve"> igakordsel</w:t>
      </w:r>
      <w:r w:rsidR="007B79D6" w:rsidRPr="007B79D6">
        <w:rPr>
          <w:b/>
        </w:rPr>
        <w:t xml:space="preserve"> omanikul tasuda iga jooksva aasta 1.veebruariks </w:t>
      </w:r>
      <w:r>
        <w:rPr>
          <w:b/>
        </w:rPr>
        <w:t>Männiku</w:t>
      </w:r>
      <w:r w:rsidR="007B79D6" w:rsidRPr="007B79D6">
        <w:rPr>
          <w:b/>
        </w:rPr>
        <w:t xml:space="preserve"> kinnistu </w:t>
      </w:r>
      <w:r w:rsidR="0065003B">
        <w:rPr>
          <w:b/>
        </w:rPr>
        <w:t xml:space="preserve">igakordse </w:t>
      </w:r>
      <w:r w:rsidR="007B79D6" w:rsidRPr="007B79D6">
        <w:rPr>
          <w:b/>
        </w:rPr>
        <w:t>omaniku arvelduskontole</w:t>
      </w:r>
      <w:r w:rsidR="007D65CA">
        <w:rPr>
          <w:b/>
        </w:rPr>
        <w:t xml:space="preserve">. </w:t>
      </w:r>
      <w:r w:rsidR="007B79D6" w:rsidRPr="00DF77CC">
        <w:rPr>
          <w:b/>
          <w:color w:val="FF0000"/>
        </w:rPr>
        <w:t xml:space="preserve">   </w:t>
      </w:r>
    </w:p>
    <w:p w14:paraId="6BF10F9F" w14:textId="77777777" w:rsidR="007B79D6" w:rsidRPr="007B79D6" w:rsidRDefault="007B79D6" w:rsidP="007B79D6">
      <w:pPr>
        <w:jc w:val="both"/>
        <w:rPr>
          <w:b/>
        </w:rPr>
      </w:pPr>
    </w:p>
    <w:p w14:paraId="6203DF18" w14:textId="07B3F6DF" w:rsidR="007B79D6" w:rsidRDefault="00AE6C02" w:rsidP="007B79D6">
      <w:pPr>
        <w:jc w:val="both"/>
        <w:rPr>
          <w:b/>
        </w:rPr>
      </w:pPr>
      <w:r>
        <w:rPr>
          <w:b/>
        </w:rPr>
        <w:t>4</w:t>
      </w:r>
      <w:r w:rsidR="007B79D6" w:rsidRPr="007B79D6">
        <w:rPr>
          <w:b/>
        </w:rPr>
        <w:t xml:space="preserve">.1. Lisaks punktis </w:t>
      </w:r>
      <w:r>
        <w:rPr>
          <w:b/>
        </w:rPr>
        <w:t>4</w:t>
      </w:r>
      <w:r w:rsidR="007B79D6" w:rsidRPr="007B79D6">
        <w:rPr>
          <w:b/>
        </w:rPr>
        <w:t xml:space="preserve"> nimetatud juurdepääsu tasule tuleb Lepiku kinnistu </w:t>
      </w:r>
      <w:r w:rsidR="009D2802">
        <w:rPr>
          <w:b/>
        </w:rPr>
        <w:t xml:space="preserve">igakordsel </w:t>
      </w:r>
      <w:r w:rsidR="007B79D6" w:rsidRPr="007B79D6">
        <w:rPr>
          <w:b/>
        </w:rPr>
        <w:t xml:space="preserve">omanikul iga-aastaselt tasuda maamaks </w:t>
      </w:r>
      <w:r>
        <w:rPr>
          <w:b/>
        </w:rPr>
        <w:t>Männiku</w:t>
      </w:r>
      <w:r w:rsidR="007B79D6" w:rsidRPr="007B79D6">
        <w:rPr>
          <w:b/>
        </w:rPr>
        <w:t xml:space="preserve"> kinnistule langeva juurdepääsu aluse maa-ala</w:t>
      </w:r>
      <w:r w:rsidR="001A4595">
        <w:rPr>
          <w:b/>
        </w:rPr>
        <w:t xml:space="preserve"> suuruse katteks</w:t>
      </w:r>
      <w:r w:rsidR="007B79D6" w:rsidRPr="007B79D6">
        <w:rPr>
          <w:b/>
        </w:rPr>
        <w:t xml:space="preserve"> vastavalt makse teostamise hetkel kehtivale maamaksu suurusele. Maamaksu tasumiseks vajalikud andmed</w:t>
      </w:r>
      <w:r w:rsidR="001A4595">
        <w:rPr>
          <w:b/>
        </w:rPr>
        <w:t xml:space="preserve">, </w:t>
      </w:r>
      <w:r w:rsidR="001A4595" w:rsidRPr="003F78F7">
        <w:rPr>
          <w:b/>
        </w:rPr>
        <w:t>sh maa-ala suuruse</w:t>
      </w:r>
      <w:r w:rsidR="001A4595">
        <w:rPr>
          <w:b/>
        </w:rPr>
        <w:t xml:space="preserve">, </w:t>
      </w:r>
      <w:r w:rsidR="007B79D6" w:rsidRPr="007B79D6">
        <w:rPr>
          <w:b/>
        </w:rPr>
        <w:t>edastab koormatud kinnistu omanik koormava kinnistu omanikule selliselt, et makset oleks võimalik tasuda maamaksu tasumiseks seaduses ettenähtut tähtajaks.</w:t>
      </w:r>
    </w:p>
    <w:p w14:paraId="411AC86F" w14:textId="77777777" w:rsidR="00E4759F" w:rsidRDefault="00E4759F" w:rsidP="006564C3">
      <w:pPr>
        <w:jc w:val="both"/>
        <w:rPr>
          <w:b/>
        </w:rPr>
      </w:pPr>
    </w:p>
    <w:p w14:paraId="62E9E481" w14:textId="59866378" w:rsidR="00324BF0" w:rsidRPr="00E741D8" w:rsidRDefault="00A5067F" w:rsidP="006564C3">
      <w:pPr>
        <w:jc w:val="both"/>
        <w:rPr>
          <w:b/>
        </w:rPr>
      </w:pPr>
      <w:r>
        <w:rPr>
          <w:b/>
        </w:rPr>
        <w:t>5</w:t>
      </w:r>
      <w:r w:rsidR="00324BF0">
        <w:rPr>
          <w:b/>
        </w:rPr>
        <w:t>.</w:t>
      </w:r>
      <w:r w:rsidR="00C279F4">
        <w:rPr>
          <w:b/>
        </w:rPr>
        <w:t xml:space="preserve"> </w:t>
      </w:r>
      <w:r w:rsidR="00324BF0">
        <w:rPr>
          <w:b/>
        </w:rPr>
        <w:t>Juurdepääsu tasu</w:t>
      </w:r>
      <w:r w:rsidR="00E4759F">
        <w:rPr>
          <w:b/>
        </w:rPr>
        <w:t xml:space="preserve"> ja maksude </w:t>
      </w:r>
      <w:r w:rsidR="00324BF0">
        <w:rPr>
          <w:b/>
        </w:rPr>
        <w:t>mak</w:t>
      </w:r>
      <w:r w:rsidR="00E4759F">
        <w:rPr>
          <w:b/>
        </w:rPr>
        <w:t>smise</w:t>
      </w:r>
      <w:r w:rsidR="00324BF0">
        <w:rPr>
          <w:b/>
        </w:rPr>
        <w:t xml:space="preserve"> koh</w:t>
      </w:r>
      <w:r w:rsidR="00E4759F">
        <w:rPr>
          <w:b/>
        </w:rPr>
        <w:t>u</w:t>
      </w:r>
      <w:r w:rsidR="00324BF0">
        <w:rPr>
          <w:b/>
        </w:rPr>
        <w:t>stus</w:t>
      </w:r>
      <w:r w:rsidR="00E4759F">
        <w:rPr>
          <w:b/>
        </w:rPr>
        <w:t xml:space="preserve"> </w:t>
      </w:r>
      <w:r w:rsidR="00324BF0">
        <w:rPr>
          <w:b/>
        </w:rPr>
        <w:t>tekib alates seda kindl</w:t>
      </w:r>
      <w:r w:rsidR="00E4759F">
        <w:rPr>
          <w:b/>
        </w:rPr>
        <w:t>a</w:t>
      </w:r>
      <w:r w:rsidR="00324BF0">
        <w:rPr>
          <w:b/>
        </w:rPr>
        <w:t>ksmää</w:t>
      </w:r>
      <w:r w:rsidR="00E4759F">
        <w:rPr>
          <w:b/>
        </w:rPr>
        <w:t>r</w:t>
      </w:r>
      <w:r w:rsidR="00324BF0">
        <w:rPr>
          <w:b/>
        </w:rPr>
        <w:t>ava kohtulahendi j</w:t>
      </w:r>
      <w:r w:rsidR="00E4759F">
        <w:rPr>
          <w:b/>
        </w:rPr>
        <w:t>õ</w:t>
      </w:r>
      <w:r w:rsidR="00324BF0">
        <w:rPr>
          <w:b/>
        </w:rPr>
        <w:t>u</w:t>
      </w:r>
      <w:r w:rsidR="00E4759F">
        <w:rPr>
          <w:b/>
        </w:rPr>
        <w:t>s</w:t>
      </w:r>
      <w:r w:rsidR="00324BF0">
        <w:rPr>
          <w:b/>
        </w:rPr>
        <w:t>tumis</w:t>
      </w:r>
      <w:r w:rsidR="00E4759F">
        <w:rPr>
          <w:b/>
        </w:rPr>
        <w:t>es</w:t>
      </w:r>
      <w:r w:rsidR="00324BF0">
        <w:rPr>
          <w:b/>
        </w:rPr>
        <w:t>t</w:t>
      </w:r>
      <w:r w:rsidR="00E4759F">
        <w:rPr>
          <w:b/>
        </w:rPr>
        <w:t>.</w:t>
      </w:r>
    </w:p>
    <w:p w14:paraId="3F803CAD" w14:textId="77777777" w:rsidR="00712F11" w:rsidRPr="00E741D8" w:rsidRDefault="00712F11" w:rsidP="006564C3">
      <w:pPr>
        <w:jc w:val="both"/>
        <w:rPr>
          <w:b/>
        </w:rPr>
      </w:pPr>
    </w:p>
    <w:p w14:paraId="35A4A0A0" w14:textId="397C2AD3" w:rsidR="006564C3" w:rsidRPr="003F78F7" w:rsidRDefault="00A5067F" w:rsidP="006564C3">
      <w:pPr>
        <w:jc w:val="both"/>
        <w:rPr>
          <w:b/>
        </w:rPr>
      </w:pPr>
      <w:r>
        <w:rPr>
          <w:b/>
        </w:rPr>
        <w:t>6</w:t>
      </w:r>
      <w:r w:rsidR="00712F11" w:rsidRPr="00E741D8">
        <w:rPr>
          <w:b/>
        </w:rPr>
        <w:t xml:space="preserve">. </w:t>
      </w:r>
      <w:r w:rsidR="005932E4" w:rsidRPr="003F78F7">
        <w:rPr>
          <w:b/>
        </w:rPr>
        <w:t>Kanda juurdepääs ja määruse p.</w:t>
      </w:r>
      <w:r w:rsidR="00C279F4" w:rsidRPr="003F78F7">
        <w:rPr>
          <w:b/>
        </w:rPr>
        <w:t xml:space="preserve"> </w:t>
      </w:r>
      <w:r w:rsidR="005932E4" w:rsidRPr="003F78F7">
        <w:rPr>
          <w:b/>
        </w:rPr>
        <w:t xml:space="preserve">3  nimetatud tasu maksmise tingimus </w:t>
      </w:r>
      <w:r w:rsidR="00E741D8" w:rsidRPr="003F78F7">
        <w:rPr>
          <w:b/>
        </w:rPr>
        <w:t>märkusena</w:t>
      </w:r>
      <w:r w:rsidR="005932E4" w:rsidRPr="003F78F7">
        <w:rPr>
          <w:b/>
        </w:rPr>
        <w:t xml:space="preserve"> kinnistusraamatu III jakku 1. vabale järjekohale määruse punkt</w:t>
      </w:r>
      <w:r w:rsidR="000139DF" w:rsidRPr="003F78F7">
        <w:rPr>
          <w:b/>
        </w:rPr>
        <w:t>is 2 nimetatud registriosa</w:t>
      </w:r>
      <w:r w:rsidR="00744092" w:rsidRPr="003F78F7">
        <w:rPr>
          <w:b/>
        </w:rPr>
        <w:t>de</w:t>
      </w:r>
      <w:r w:rsidR="000139DF" w:rsidRPr="003F78F7">
        <w:rPr>
          <w:b/>
        </w:rPr>
        <w:t>sse j</w:t>
      </w:r>
      <w:r w:rsidR="005932E4" w:rsidRPr="003F78F7">
        <w:rPr>
          <w:b/>
        </w:rPr>
        <w:t>a lug</w:t>
      </w:r>
      <w:r w:rsidR="000139DF" w:rsidRPr="003F78F7">
        <w:rPr>
          <w:b/>
        </w:rPr>
        <w:t xml:space="preserve">eda, </w:t>
      </w:r>
      <w:r w:rsidR="005932E4" w:rsidRPr="003F78F7">
        <w:rPr>
          <w:b/>
        </w:rPr>
        <w:t xml:space="preserve">et  </w:t>
      </w:r>
      <w:r w:rsidR="000139DF" w:rsidRPr="003F78F7">
        <w:rPr>
          <w:b/>
        </w:rPr>
        <w:t>k</w:t>
      </w:r>
      <w:r w:rsidR="006564C3" w:rsidRPr="003F78F7">
        <w:rPr>
          <w:b/>
        </w:rPr>
        <w:t xml:space="preserve">ohtumäärus asendab selliselt </w:t>
      </w:r>
      <w:r w:rsidR="00744092" w:rsidRPr="003F78F7">
        <w:rPr>
          <w:b/>
        </w:rPr>
        <w:t xml:space="preserve">Männiku, Sagadi metskond 70 ja Ranna kinnistute </w:t>
      </w:r>
      <w:r w:rsidR="009D2802">
        <w:rPr>
          <w:b/>
        </w:rPr>
        <w:t xml:space="preserve">igakordsete </w:t>
      </w:r>
      <w:r w:rsidR="00744092" w:rsidRPr="003F78F7">
        <w:rPr>
          <w:b/>
        </w:rPr>
        <w:t>omanike</w:t>
      </w:r>
      <w:r w:rsidR="000C66CF" w:rsidRPr="003F78F7">
        <w:rPr>
          <w:b/>
        </w:rPr>
        <w:t xml:space="preserve">  </w:t>
      </w:r>
      <w:r w:rsidR="006564C3" w:rsidRPr="003F78F7">
        <w:rPr>
          <w:b/>
        </w:rPr>
        <w:t>tahteavaldusi K</w:t>
      </w:r>
      <w:r w:rsidR="006605C6">
        <w:rPr>
          <w:b/>
        </w:rPr>
        <w:t>R</w:t>
      </w:r>
      <w:r w:rsidR="006564C3" w:rsidRPr="003F78F7">
        <w:rPr>
          <w:b/>
        </w:rPr>
        <w:t>S § 34</w:t>
      </w:r>
      <w:r w:rsidR="004302C6" w:rsidRPr="003F78F7">
        <w:rPr>
          <w:b/>
        </w:rPr>
        <w:t>¹</w:t>
      </w:r>
      <w:r w:rsidR="006564C3" w:rsidRPr="003F78F7">
        <w:rPr>
          <w:b/>
        </w:rPr>
        <w:t xml:space="preserve"> lg 1 tähenduses  käesoleva määruse ja selle kohustuslikuks lisaks oleva plaani alusel juurdepääsu ja </w:t>
      </w:r>
      <w:r w:rsidR="00712F11" w:rsidRPr="003F78F7">
        <w:rPr>
          <w:b/>
        </w:rPr>
        <w:t>määruse</w:t>
      </w:r>
      <w:r w:rsidR="006564C3" w:rsidRPr="003F78F7">
        <w:rPr>
          <w:b/>
        </w:rPr>
        <w:t xml:space="preserve"> </w:t>
      </w:r>
      <w:r w:rsidR="00712F11" w:rsidRPr="003F78F7">
        <w:rPr>
          <w:b/>
        </w:rPr>
        <w:t xml:space="preserve">p.3 </w:t>
      </w:r>
      <w:r w:rsidR="006564C3" w:rsidRPr="003F78F7">
        <w:rPr>
          <w:b/>
        </w:rPr>
        <w:t>ni</w:t>
      </w:r>
      <w:r w:rsidR="000139DF" w:rsidRPr="003F78F7">
        <w:rPr>
          <w:b/>
        </w:rPr>
        <w:t>metatud tasu maksmise tingimust märkusena</w:t>
      </w:r>
      <w:r w:rsidR="004B1DDF" w:rsidRPr="003F78F7">
        <w:rPr>
          <w:b/>
        </w:rPr>
        <w:t xml:space="preserve"> </w:t>
      </w:r>
      <w:r w:rsidR="006564C3" w:rsidRPr="003F78F7">
        <w:rPr>
          <w:b/>
        </w:rPr>
        <w:t xml:space="preserve">sissekandmiseks kinnistusraamatu III jakku 1. vabale järjekohale  </w:t>
      </w:r>
      <w:r w:rsidR="00712F11" w:rsidRPr="003F78F7">
        <w:rPr>
          <w:b/>
        </w:rPr>
        <w:t>määruse punktis 2</w:t>
      </w:r>
      <w:r w:rsidR="006564C3" w:rsidRPr="003F78F7">
        <w:rPr>
          <w:b/>
        </w:rPr>
        <w:t xml:space="preserve"> nimetatud registriosadesse. </w:t>
      </w:r>
    </w:p>
    <w:p w14:paraId="07B2E38F" w14:textId="77777777" w:rsidR="006564C3" w:rsidRPr="003F78F7" w:rsidRDefault="006564C3" w:rsidP="006564C3">
      <w:pPr>
        <w:jc w:val="both"/>
        <w:rPr>
          <w:b/>
        </w:rPr>
      </w:pPr>
      <w:r w:rsidRPr="003F78F7">
        <w:rPr>
          <w:b/>
        </w:rPr>
        <w:t xml:space="preserve"> </w:t>
      </w:r>
    </w:p>
    <w:p w14:paraId="21915B2C" w14:textId="2DFE5027" w:rsidR="00F01B7B" w:rsidRPr="00744092" w:rsidRDefault="000139DF" w:rsidP="006537B8">
      <w:pPr>
        <w:jc w:val="both"/>
        <w:rPr>
          <w:b/>
          <w:color w:val="FF0000"/>
        </w:rPr>
      </w:pPr>
      <w:r w:rsidRPr="000139DF">
        <w:rPr>
          <w:b/>
        </w:rPr>
        <w:t xml:space="preserve"> </w:t>
      </w:r>
      <w:r w:rsidR="00A5067F">
        <w:rPr>
          <w:b/>
        </w:rPr>
        <w:t>7</w:t>
      </w:r>
      <w:r w:rsidRPr="000139DF">
        <w:rPr>
          <w:b/>
        </w:rPr>
        <w:t xml:space="preserve">. </w:t>
      </w:r>
      <w:r w:rsidR="00744092">
        <w:rPr>
          <w:b/>
          <w:color w:val="FF0000"/>
        </w:rPr>
        <w:t xml:space="preserve"> </w:t>
      </w:r>
      <w:r w:rsidRPr="000139DF">
        <w:rPr>
          <w:b/>
        </w:rPr>
        <w:t>Jätta menetluskulud menetlusosaliste endi</w:t>
      </w:r>
      <w:r w:rsidR="006537B8" w:rsidRPr="000139DF">
        <w:rPr>
          <w:b/>
        </w:rPr>
        <w:t xml:space="preserve"> kanda.</w:t>
      </w:r>
      <w:r w:rsidR="00A5067F">
        <w:rPr>
          <w:b/>
        </w:rPr>
        <w:t xml:space="preserve"> Menetluskulude rahaliselt kindlaksmääramist ei toimu.</w:t>
      </w:r>
    </w:p>
    <w:p w14:paraId="60635E48" w14:textId="77777777" w:rsidR="008D3A4A" w:rsidRPr="000139DF" w:rsidRDefault="008D3A4A" w:rsidP="008D3A4A">
      <w:pPr>
        <w:jc w:val="both"/>
      </w:pPr>
    </w:p>
    <w:p w14:paraId="236A0622" w14:textId="77777777" w:rsidR="009749B9" w:rsidRPr="008D3A4A" w:rsidRDefault="009749B9" w:rsidP="001753A8">
      <w:pPr>
        <w:ind w:right="207"/>
        <w:jc w:val="both"/>
        <w:rPr>
          <w:b/>
        </w:rPr>
      </w:pPr>
      <w:r w:rsidRPr="008D3A4A">
        <w:rPr>
          <w:b/>
        </w:rPr>
        <w:t xml:space="preserve">Edasikaebamise kord </w:t>
      </w:r>
    </w:p>
    <w:p w14:paraId="357A1866" w14:textId="77777777" w:rsidR="009749B9" w:rsidRPr="008D3A4A" w:rsidRDefault="009749B9" w:rsidP="001753A8">
      <w:pPr>
        <w:ind w:right="207"/>
        <w:jc w:val="both"/>
      </w:pPr>
      <w:r w:rsidRPr="008D3A4A">
        <w:t xml:space="preserve">Määrusele võib esitada määruskaebuse </w:t>
      </w:r>
      <w:r w:rsidR="009B5FB9" w:rsidRPr="009B5FB9">
        <w:t>Tartu Ringkonnakohtule Viru</w:t>
      </w:r>
      <w:r w:rsidRPr="009B5FB9">
        <w:t xml:space="preserve"> Maakohtu kaudu </w:t>
      </w:r>
      <w:r w:rsidRPr="008D3A4A">
        <w:t>15  päeva jooksul alates määruse kätte toimetamisele järgnevast päevast.</w:t>
      </w:r>
    </w:p>
    <w:p w14:paraId="2806D6ED" w14:textId="77777777" w:rsidR="008D3A4A" w:rsidRDefault="008D3A4A" w:rsidP="001753A8">
      <w:pPr>
        <w:ind w:right="207"/>
        <w:jc w:val="both"/>
      </w:pPr>
    </w:p>
    <w:p w14:paraId="4E98F4E5" w14:textId="6A81A7AC" w:rsidR="001E12AD" w:rsidRDefault="001E12AD" w:rsidP="001753A8">
      <w:pPr>
        <w:ind w:right="207"/>
        <w:jc w:val="both"/>
        <w:rPr>
          <w:b/>
        </w:rPr>
      </w:pPr>
      <w:r>
        <w:rPr>
          <w:b/>
        </w:rPr>
        <w:t>Senine menetlus</w:t>
      </w:r>
    </w:p>
    <w:p w14:paraId="2DC537B3" w14:textId="77777777" w:rsidR="00695CF1" w:rsidRDefault="00695CF1" w:rsidP="001753A8">
      <w:pPr>
        <w:ind w:right="207"/>
        <w:jc w:val="both"/>
        <w:rPr>
          <w:b/>
        </w:rPr>
      </w:pPr>
    </w:p>
    <w:p w14:paraId="05C35C6D" w14:textId="5EB90CDB" w:rsidR="00A52AC4" w:rsidRPr="00672726" w:rsidRDefault="00730D2B" w:rsidP="001753A8">
      <w:pPr>
        <w:ind w:right="207"/>
        <w:jc w:val="both"/>
        <w:rPr>
          <w:bCs/>
        </w:rPr>
      </w:pPr>
      <w:r w:rsidRPr="00672726">
        <w:rPr>
          <w:bCs/>
        </w:rPr>
        <w:t xml:space="preserve">Kaire </w:t>
      </w:r>
      <w:r w:rsidR="001A48D8">
        <w:rPr>
          <w:bCs/>
        </w:rPr>
        <w:t>K</w:t>
      </w:r>
      <w:r w:rsidRPr="00672726">
        <w:rPr>
          <w:bCs/>
        </w:rPr>
        <w:t xml:space="preserve">aru ja </w:t>
      </w:r>
      <w:r w:rsidR="00D51FC1" w:rsidRPr="00672726">
        <w:rPr>
          <w:bCs/>
        </w:rPr>
        <w:t>Heino-</w:t>
      </w:r>
      <w:r w:rsidRPr="00672726">
        <w:rPr>
          <w:bCs/>
        </w:rPr>
        <w:t xml:space="preserve">Hillar </w:t>
      </w:r>
      <w:r w:rsidR="00D51FC1" w:rsidRPr="00672726">
        <w:rPr>
          <w:bCs/>
        </w:rPr>
        <w:t>O</w:t>
      </w:r>
      <w:r w:rsidRPr="00672726">
        <w:rPr>
          <w:bCs/>
        </w:rPr>
        <w:t>ruli e</w:t>
      </w:r>
      <w:r w:rsidR="001A48D8">
        <w:rPr>
          <w:bCs/>
        </w:rPr>
        <w:t>s</w:t>
      </w:r>
      <w:r w:rsidRPr="00672726">
        <w:rPr>
          <w:bCs/>
        </w:rPr>
        <w:t>ita</w:t>
      </w:r>
      <w:r w:rsidR="001A48D8">
        <w:rPr>
          <w:bCs/>
        </w:rPr>
        <w:t>t</w:t>
      </w:r>
      <w:r w:rsidRPr="00672726">
        <w:rPr>
          <w:bCs/>
        </w:rPr>
        <w:t>ud av</w:t>
      </w:r>
      <w:r w:rsidR="001A48D8">
        <w:rPr>
          <w:bCs/>
        </w:rPr>
        <w:t>a</w:t>
      </w:r>
      <w:r w:rsidRPr="00672726">
        <w:rPr>
          <w:bCs/>
        </w:rPr>
        <w:t>l</w:t>
      </w:r>
      <w:r w:rsidR="001A48D8">
        <w:rPr>
          <w:bCs/>
        </w:rPr>
        <w:t>d</w:t>
      </w:r>
      <w:r w:rsidRPr="00672726">
        <w:rPr>
          <w:bCs/>
        </w:rPr>
        <w:t>us lahe</w:t>
      </w:r>
      <w:r w:rsidR="001A48D8">
        <w:rPr>
          <w:bCs/>
        </w:rPr>
        <w:t>ndati</w:t>
      </w:r>
      <w:r w:rsidRPr="00672726">
        <w:rPr>
          <w:bCs/>
        </w:rPr>
        <w:t xml:space="preserve"> m</w:t>
      </w:r>
      <w:r w:rsidR="001A48D8">
        <w:rPr>
          <w:bCs/>
        </w:rPr>
        <w:t>a</w:t>
      </w:r>
      <w:r w:rsidRPr="00672726">
        <w:rPr>
          <w:bCs/>
        </w:rPr>
        <w:t xml:space="preserve">akohtu </w:t>
      </w:r>
      <w:r w:rsidR="0043502E" w:rsidRPr="00672726">
        <w:rPr>
          <w:bCs/>
        </w:rPr>
        <w:t>08.03.2024 mää</w:t>
      </w:r>
      <w:r w:rsidR="001A48D8">
        <w:rPr>
          <w:bCs/>
        </w:rPr>
        <w:t>r</w:t>
      </w:r>
      <w:r w:rsidR="0043502E" w:rsidRPr="00672726">
        <w:rPr>
          <w:bCs/>
        </w:rPr>
        <w:t>usega selliselt</w:t>
      </w:r>
      <w:r w:rsidR="001A48D8">
        <w:rPr>
          <w:bCs/>
        </w:rPr>
        <w:t>,</w:t>
      </w:r>
      <w:r w:rsidR="0043502E" w:rsidRPr="00672726">
        <w:rPr>
          <w:bCs/>
        </w:rPr>
        <w:t xml:space="preserve"> et juurdepääs</w:t>
      </w:r>
      <w:r w:rsidR="004B7BF7" w:rsidRPr="00672726">
        <w:rPr>
          <w:bCs/>
        </w:rPr>
        <w:t xml:space="preserve"> </w:t>
      </w:r>
      <w:r w:rsidR="001A48D8">
        <w:rPr>
          <w:bCs/>
        </w:rPr>
        <w:t xml:space="preserve">avaldajatele </w:t>
      </w:r>
      <w:r w:rsidR="004B7BF7" w:rsidRPr="00672726">
        <w:rPr>
          <w:bCs/>
        </w:rPr>
        <w:t xml:space="preserve">anti </w:t>
      </w:r>
      <w:r w:rsidR="00A52AC4" w:rsidRPr="00672726">
        <w:rPr>
          <w:bCs/>
        </w:rPr>
        <w:t>Männiku</w:t>
      </w:r>
      <w:r w:rsidR="002C3C4D">
        <w:rPr>
          <w:bCs/>
        </w:rPr>
        <w:t>, Ranna</w:t>
      </w:r>
      <w:r w:rsidR="00A52AC4" w:rsidRPr="00672726">
        <w:rPr>
          <w:bCs/>
        </w:rPr>
        <w:t xml:space="preserve"> ja Sagadi metskond 70 kin</w:t>
      </w:r>
      <w:r w:rsidR="001A48D8">
        <w:rPr>
          <w:bCs/>
        </w:rPr>
        <w:t>n</w:t>
      </w:r>
      <w:r w:rsidR="00A52AC4" w:rsidRPr="00672726">
        <w:rPr>
          <w:bCs/>
        </w:rPr>
        <w:t>is</w:t>
      </w:r>
      <w:r w:rsidR="001A48D8">
        <w:rPr>
          <w:bCs/>
        </w:rPr>
        <w:t>t</w:t>
      </w:r>
      <w:r w:rsidR="00A52AC4" w:rsidRPr="00672726">
        <w:rPr>
          <w:bCs/>
        </w:rPr>
        <w:t>u kaudu.</w:t>
      </w:r>
    </w:p>
    <w:p w14:paraId="7EB0A45A" w14:textId="4AEA7DCB" w:rsidR="00DF758D" w:rsidRPr="00672726" w:rsidRDefault="001A48D8" w:rsidP="001753A8">
      <w:pPr>
        <w:ind w:right="207"/>
        <w:jc w:val="both"/>
        <w:rPr>
          <w:bCs/>
        </w:rPr>
      </w:pPr>
      <w:r>
        <w:rPr>
          <w:bCs/>
        </w:rPr>
        <w:t>L</w:t>
      </w:r>
      <w:r w:rsidR="003C792C" w:rsidRPr="00672726">
        <w:rPr>
          <w:bCs/>
        </w:rPr>
        <w:t>ahend tühista</w:t>
      </w:r>
      <w:r>
        <w:rPr>
          <w:bCs/>
        </w:rPr>
        <w:t>ti</w:t>
      </w:r>
      <w:r w:rsidR="003C792C" w:rsidRPr="00672726">
        <w:rPr>
          <w:bCs/>
        </w:rPr>
        <w:t xml:space="preserve"> </w:t>
      </w:r>
      <w:r>
        <w:rPr>
          <w:bCs/>
        </w:rPr>
        <w:t>T</w:t>
      </w:r>
      <w:r w:rsidR="003C792C" w:rsidRPr="00672726">
        <w:rPr>
          <w:bCs/>
        </w:rPr>
        <w:t xml:space="preserve">artu </w:t>
      </w:r>
      <w:r>
        <w:rPr>
          <w:bCs/>
        </w:rPr>
        <w:t>R</w:t>
      </w:r>
      <w:r w:rsidR="003C792C" w:rsidRPr="00672726">
        <w:rPr>
          <w:bCs/>
        </w:rPr>
        <w:t>ingkonnakohtu</w:t>
      </w:r>
      <w:r w:rsidR="000512FB" w:rsidRPr="00672726">
        <w:rPr>
          <w:bCs/>
        </w:rPr>
        <w:t xml:space="preserve"> 03.07.2024 määrusega</w:t>
      </w:r>
    </w:p>
    <w:p w14:paraId="49A7BA17" w14:textId="2F503195" w:rsidR="00684BB4" w:rsidRPr="00E13DA1" w:rsidRDefault="00AA323F" w:rsidP="001753A8">
      <w:pPr>
        <w:ind w:right="207"/>
        <w:jc w:val="both"/>
        <w:rPr>
          <w:bCs/>
        </w:rPr>
      </w:pPr>
      <w:r>
        <w:rPr>
          <w:bCs/>
        </w:rPr>
        <w:t>M</w:t>
      </w:r>
      <w:r w:rsidR="00DF758D" w:rsidRPr="00672726">
        <w:rPr>
          <w:bCs/>
        </w:rPr>
        <w:t>aakohtu 10.12.20</w:t>
      </w:r>
      <w:r>
        <w:rPr>
          <w:bCs/>
        </w:rPr>
        <w:t>2</w:t>
      </w:r>
      <w:r w:rsidR="00DF758D" w:rsidRPr="00672726">
        <w:rPr>
          <w:bCs/>
        </w:rPr>
        <w:t>4 mää</w:t>
      </w:r>
      <w:r>
        <w:rPr>
          <w:bCs/>
        </w:rPr>
        <w:t>r</w:t>
      </w:r>
      <w:r w:rsidR="00DF758D" w:rsidRPr="00672726">
        <w:rPr>
          <w:bCs/>
        </w:rPr>
        <w:t>u</w:t>
      </w:r>
      <w:r>
        <w:rPr>
          <w:bCs/>
        </w:rPr>
        <w:t>s</w:t>
      </w:r>
      <w:r w:rsidR="00DF758D" w:rsidRPr="00672726">
        <w:rPr>
          <w:bCs/>
        </w:rPr>
        <w:t xml:space="preserve">ega eemaldati </w:t>
      </w:r>
      <w:r>
        <w:rPr>
          <w:bCs/>
        </w:rPr>
        <w:t>menetlusest</w:t>
      </w:r>
      <w:r w:rsidR="00DF758D" w:rsidRPr="00672726">
        <w:rPr>
          <w:bCs/>
        </w:rPr>
        <w:t xml:space="preserve"> aval</w:t>
      </w:r>
      <w:r>
        <w:rPr>
          <w:bCs/>
        </w:rPr>
        <w:t>d</w:t>
      </w:r>
      <w:r w:rsidR="00DF758D" w:rsidRPr="00672726">
        <w:rPr>
          <w:bCs/>
        </w:rPr>
        <w:t>a</w:t>
      </w:r>
      <w:r>
        <w:rPr>
          <w:bCs/>
        </w:rPr>
        <w:t>ja</w:t>
      </w:r>
      <w:r w:rsidR="00DF758D" w:rsidRPr="00672726">
        <w:rPr>
          <w:bCs/>
        </w:rPr>
        <w:t xml:space="preserve"> </w:t>
      </w:r>
      <w:r>
        <w:rPr>
          <w:bCs/>
        </w:rPr>
        <w:t>H</w:t>
      </w:r>
      <w:r w:rsidR="00DF758D" w:rsidRPr="00672726">
        <w:rPr>
          <w:bCs/>
        </w:rPr>
        <w:t xml:space="preserve">eino-Hillar </w:t>
      </w:r>
      <w:r>
        <w:rPr>
          <w:bCs/>
        </w:rPr>
        <w:t>O</w:t>
      </w:r>
      <w:r w:rsidR="00DF758D" w:rsidRPr="00672726">
        <w:rPr>
          <w:bCs/>
        </w:rPr>
        <w:t>rul seose</w:t>
      </w:r>
      <w:r>
        <w:rPr>
          <w:bCs/>
        </w:rPr>
        <w:t>s</w:t>
      </w:r>
      <w:r w:rsidR="00DF758D" w:rsidRPr="00672726">
        <w:rPr>
          <w:bCs/>
        </w:rPr>
        <w:t xml:space="preserve"> tema surmaga</w:t>
      </w:r>
      <w:r w:rsidR="00797DFF" w:rsidRPr="00672726">
        <w:rPr>
          <w:bCs/>
        </w:rPr>
        <w:t xml:space="preserve"> ja eemaldat</w:t>
      </w:r>
      <w:r w:rsidR="005D7282">
        <w:rPr>
          <w:bCs/>
        </w:rPr>
        <w:t>i</w:t>
      </w:r>
      <w:r w:rsidR="00797DFF" w:rsidRPr="00672726">
        <w:rPr>
          <w:bCs/>
        </w:rPr>
        <w:t xml:space="preserve"> p</w:t>
      </w:r>
      <w:r w:rsidR="00CA12A0">
        <w:rPr>
          <w:bCs/>
        </w:rPr>
        <w:t>uudutatud</w:t>
      </w:r>
      <w:r w:rsidR="00797DFF" w:rsidRPr="00672726">
        <w:rPr>
          <w:bCs/>
        </w:rPr>
        <w:t xml:space="preserve"> isik Eerik </w:t>
      </w:r>
      <w:r w:rsidR="00CA12A0">
        <w:rPr>
          <w:bCs/>
        </w:rPr>
        <w:t>Kõuts, kelle asemel</w:t>
      </w:r>
      <w:r w:rsidR="00797DFF" w:rsidRPr="00672726">
        <w:rPr>
          <w:bCs/>
        </w:rPr>
        <w:t xml:space="preserve"> kaas</w:t>
      </w:r>
      <w:r w:rsidR="00CA12A0">
        <w:rPr>
          <w:bCs/>
        </w:rPr>
        <w:t>a</w:t>
      </w:r>
      <w:r w:rsidR="00797DFF" w:rsidRPr="00672726">
        <w:rPr>
          <w:bCs/>
        </w:rPr>
        <w:t>ti Mäe kinnis</w:t>
      </w:r>
      <w:r w:rsidR="00CA12A0">
        <w:rPr>
          <w:bCs/>
        </w:rPr>
        <w:t>t</w:t>
      </w:r>
      <w:r w:rsidR="00797DFF" w:rsidRPr="00672726">
        <w:rPr>
          <w:bCs/>
        </w:rPr>
        <w:t>u uu</w:t>
      </w:r>
      <w:r w:rsidR="00CA12A0">
        <w:rPr>
          <w:bCs/>
        </w:rPr>
        <w:t>s</w:t>
      </w:r>
      <w:r w:rsidR="00797DFF" w:rsidRPr="00672726">
        <w:rPr>
          <w:bCs/>
        </w:rPr>
        <w:t xml:space="preserve"> o</w:t>
      </w:r>
      <w:r w:rsidR="00CA12A0">
        <w:rPr>
          <w:bCs/>
        </w:rPr>
        <w:t>m</w:t>
      </w:r>
      <w:r w:rsidR="00797DFF" w:rsidRPr="00672726">
        <w:rPr>
          <w:bCs/>
        </w:rPr>
        <w:t>anik StyleT</w:t>
      </w:r>
      <w:r w:rsidR="00CA12A0">
        <w:rPr>
          <w:bCs/>
        </w:rPr>
        <w:t>o</w:t>
      </w:r>
      <w:r w:rsidR="00797DFF" w:rsidRPr="00672726">
        <w:rPr>
          <w:bCs/>
        </w:rPr>
        <w:t>wer</w:t>
      </w:r>
      <w:r w:rsidR="00CA12A0">
        <w:rPr>
          <w:bCs/>
        </w:rPr>
        <w:t xml:space="preserve"> OÜ.</w:t>
      </w:r>
      <w:r w:rsidR="000512FB" w:rsidRPr="00672726">
        <w:rPr>
          <w:bCs/>
        </w:rPr>
        <w:t xml:space="preserve"> </w:t>
      </w:r>
    </w:p>
    <w:p w14:paraId="046192A3" w14:textId="77777777" w:rsidR="00720DAA" w:rsidRPr="00672726" w:rsidRDefault="00720DAA" w:rsidP="001753A8">
      <w:pPr>
        <w:ind w:right="207"/>
        <w:jc w:val="both"/>
        <w:rPr>
          <w:bCs/>
        </w:rPr>
      </w:pPr>
    </w:p>
    <w:p w14:paraId="48188F78" w14:textId="5DEDBC67" w:rsidR="0018413D" w:rsidRPr="008D3A4A" w:rsidRDefault="00720DAA" w:rsidP="001753A8">
      <w:pPr>
        <w:ind w:right="207"/>
        <w:jc w:val="both"/>
        <w:rPr>
          <w:b/>
        </w:rPr>
      </w:pPr>
      <w:r w:rsidRPr="00720DAA">
        <w:rPr>
          <w:b/>
        </w:rPr>
        <w:t>Avaldaja nõue ja põhjendused</w:t>
      </w:r>
    </w:p>
    <w:p w14:paraId="1582DC26" w14:textId="77777777" w:rsidR="00962513" w:rsidRDefault="00962513" w:rsidP="00962513">
      <w:pPr>
        <w:ind w:right="-76"/>
        <w:jc w:val="both"/>
      </w:pPr>
    </w:p>
    <w:p w14:paraId="38B87E8C" w14:textId="044943C1" w:rsidR="00962513" w:rsidRDefault="00DC5FB5" w:rsidP="00DC5FB5">
      <w:pPr>
        <w:ind w:right="-76"/>
        <w:jc w:val="both"/>
      </w:pPr>
      <w:r>
        <w:t xml:space="preserve">1. </w:t>
      </w:r>
      <w:r w:rsidR="00B00B4C" w:rsidRPr="00962513">
        <w:t>Avaldaja</w:t>
      </w:r>
      <w:r w:rsidR="00962513" w:rsidRPr="00962513">
        <w:t xml:space="preserve"> ei ole oma </w:t>
      </w:r>
      <w:r w:rsidR="00962513">
        <w:t xml:space="preserve">09.09.2022 esitatud </w:t>
      </w:r>
      <w:r w:rsidR="00962513" w:rsidRPr="00962513">
        <w:t>nõuet menetl</w:t>
      </w:r>
      <w:r w:rsidR="00962513">
        <w:t>u</w:t>
      </w:r>
      <w:r w:rsidR="00962513" w:rsidRPr="00962513">
        <w:t>se k</w:t>
      </w:r>
      <w:r w:rsidR="0063527C">
        <w:t xml:space="preserve">äigus </w:t>
      </w:r>
      <w:r w:rsidR="00962513" w:rsidRPr="00962513">
        <w:t>mu</w:t>
      </w:r>
      <w:r w:rsidR="00962513">
        <w:t>u</w:t>
      </w:r>
      <w:r w:rsidR="00962513" w:rsidRPr="00962513">
        <w:t>tnud.</w:t>
      </w:r>
    </w:p>
    <w:p w14:paraId="763A1B55" w14:textId="77777777" w:rsidR="005557D0" w:rsidRDefault="005557D0" w:rsidP="00962513">
      <w:pPr>
        <w:ind w:right="-76"/>
        <w:jc w:val="both"/>
      </w:pPr>
    </w:p>
    <w:p w14:paraId="79A0A59E" w14:textId="05EA556A" w:rsidR="0063527C" w:rsidRPr="00962513" w:rsidRDefault="0063527C" w:rsidP="00962513">
      <w:pPr>
        <w:ind w:right="-76"/>
        <w:jc w:val="both"/>
      </w:pPr>
      <w:r>
        <w:t>Kohus refereerib siinkohal av</w:t>
      </w:r>
      <w:r w:rsidR="00640CA7">
        <w:t>a</w:t>
      </w:r>
      <w:r>
        <w:t>lduse algse te</w:t>
      </w:r>
      <w:r w:rsidR="00640CA7">
        <w:t>ksti</w:t>
      </w:r>
      <w:r>
        <w:t xml:space="preserve">, </w:t>
      </w:r>
      <w:r w:rsidR="00433FCB">
        <w:t>korrigeerides/kajastades tekstisiseselt siiski nii avaldajate kui puudutatud isikute ringi osas toimunud muudatusi.</w:t>
      </w:r>
    </w:p>
    <w:p w14:paraId="31DDB3EB" w14:textId="38353AF2" w:rsidR="001B2923" w:rsidRPr="008572A4" w:rsidRDefault="005557D0" w:rsidP="001B2923">
      <w:pPr>
        <w:ind w:right="-76"/>
        <w:jc w:val="both"/>
        <w:rPr>
          <w:strike/>
        </w:rPr>
      </w:pPr>
      <w:r>
        <w:rPr>
          <w:strike/>
        </w:rPr>
        <w:t xml:space="preserve"> </w:t>
      </w:r>
    </w:p>
    <w:p w14:paraId="214C1D75" w14:textId="00D64E6C" w:rsidR="001B2923" w:rsidRDefault="001B2923" w:rsidP="001B2923">
      <w:pPr>
        <w:ind w:right="-76"/>
        <w:jc w:val="both"/>
      </w:pPr>
      <w:r>
        <w:t>Avaldajale</w:t>
      </w:r>
      <w:r w:rsidR="00BD06B1">
        <w:t xml:space="preserve"> (seoses H-H.Oruli surmaga on algse</w:t>
      </w:r>
      <w:r w:rsidR="00813B59">
        <w:t>lt ühisomandis olnud kinnistu täna Kaire Karu ainuomandis)</w:t>
      </w:r>
      <w:r>
        <w:t xml:space="preserve"> kuulub Lepiku kinnistu, mille kohta on avatud kinnistusraamatus registriosa nr.1024631</w:t>
      </w:r>
      <w:r w:rsidR="007F4573">
        <w:t xml:space="preserve"> (I kd tlk 11)</w:t>
      </w:r>
      <w:r>
        <w:t xml:space="preserve">. </w:t>
      </w:r>
      <w:r w:rsidR="008B39BA">
        <w:t>//Avalduse resolutsioonis on ekslik nr 1024</w:t>
      </w:r>
      <w:r w:rsidR="008B39BA" w:rsidRPr="00D71EB7">
        <w:rPr>
          <w:u w:val="single"/>
        </w:rPr>
        <w:t>8</w:t>
      </w:r>
      <w:r w:rsidR="008B39BA">
        <w:t>31//.</w:t>
      </w:r>
    </w:p>
    <w:p w14:paraId="125A452C" w14:textId="786405AB" w:rsidR="00C6678B" w:rsidRDefault="00433FCB" w:rsidP="001B2923">
      <w:pPr>
        <w:ind w:right="-76"/>
        <w:jc w:val="both"/>
      </w:pPr>
      <w:r>
        <w:t xml:space="preserve"> </w:t>
      </w:r>
    </w:p>
    <w:p w14:paraId="0012D83E" w14:textId="4B70E20A" w:rsidR="001B2923" w:rsidRDefault="001B2923" w:rsidP="001B2923">
      <w:pPr>
        <w:ind w:right="-76"/>
        <w:jc w:val="both"/>
      </w:pPr>
      <w:r>
        <w:t xml:space="preserve">Lepiku kinnistu omanik on ajalooliselt </w:t>
      </w:r>
      <w:r w:rsidR="00C6678B">
        <w:t>oma</w:t>
      </w:r>
      <w:r>
        <w:t xml:space="preserve"> kinnistule juurdepääsuna avalikult teelt kasutanud Mäe kinnistul olevat pinnasteed kuna vahetult Lepiku kinnistult juurdepääs avalikule teele puudub.</w:t>
      </w:r>
    </w:p>
    <w:p w14:paraId="6DFE619E" w14:textId="3D87C645" w:rsidR="001B2923" w:rsidRDefault="001B2923" w:rsidP="001B2923">
      <w:pPr>
        <w:ind w:right="-76"/>
        <w:jc w:val="both"/>
      </w:pPr>
      <w:r>
        <w:t>01.05.2022 tegi K</w:t>
      </w:r>
      <w:r w:rsidR="00F27841">
        <w:t xml:space="preserve">aire </w:t>
      </w:r>
      <w:r>
        <w:t xml:space="preserve">Karu </w:t>
      </w:r>
      <w:r w:rsidR="007E24DA">
        <w:t xml:space="preserve">Mäe kinnistu, </w:t>
      </w:r>
      <w:r w:rsidR="007E24DA" w:rsidRPr="007E24DA">
        <w:t>registriosa nr. 33713 (I kd tlk 9)</w:t>
      </w:r>
      <w:r w:rsidR="007E24DA">
        <w:t xml:space="preserve">, toonasele omanikule </w:t>
      </w:r>
      <w:r>
        <w:t>E.</w:t>
      </w:r>
      <w:r w:rsidR="00C53750">
        <w:t xml:space="preserve"> </w:t>
      </w:r>
      <w:r>
        <w:t>Kõutsile</w:t>
      </w:r>
      <w:r w:rsidR="007E24DA">
        <w:t xml:space="preserve"> (tänane omanik on StyleTo</w:t>
      </w:r>
      <w:r w:rsidR="005557D0">
        <w:t>w</w:t>
      </w:r>
      <w:r w:rsidR="007E24DA">
        <w:t>er OÜ)</w:t>
      </w:r>
      <w:r>
        <w:t xml:space="preserve"> ettepaneku teeservituudi seadmiseks ja selle kandmiseks kinnistusraamatusse. Ettepanekule oli lisatud plaan, milline võiks olla servituudi ala, mille kaudu juurdepääs Lepiku kinnistuni oleks tagatud nii jalgsi kui sõidukitega. </w:t>
      </w:r>
    </w:p>
    <w:p w14:paraId="52F3D2D9" w14:textId="1CCE18FD" w:rsidR="001B2923" w:rsidRDefault="001B2923" w:rsidP="001B2923">
      <w:pPr>
        <w:ind w:right="-76"/>
        <w:jc w:val="both"/>
      </w:pPr>
      <w:r>
        <w:t>10.05.2022 vastas E.</w:t>
      </w:r>
      <w:r w:rsidR="003751AC">
        <w:t xml:space="preserve"> </w:t>
      </w:r>
      <w:r>
        <w:t>Kõuts, et ta on nõus, et ainult H-H.</w:t>
      </w:r>
      <w:r w:rsidR="006E3357">
        <w:t xml:space="preserve"> </w:t>
      </w:r>
      <w:r>
        <w:t>Orul võib seni kasutusel olnud juurdepääsuteed kasutada oma elupäevade lõpuni. Seda kokkulepet ta pikendada ei soovi, sest Lepiku kinnistule pääseb ka mere poolt üle Männiku maa</w:t>
      </w:r>
      <w:r w:rsidR="00A228F2">
        <w:t xml:space="preserve"> (I kd tlk</w:t>
      </w:r>
      <w:r w:rsidR="00637E55">
        <w:t xml:space="preserve"> </w:t>
      </w:r>
      <w:r w:rsidR="00A228F2">
        <w:t>12-</w:t>
      </w:r>
      <w:r w:rsidR="00637E55">
        <w:t>13).</w:t>
      </w:r>
    </w:p>
    <w:p w14:paraId="6EECBE66" w14:textId="783BC320" w:rsidR="001B2923" w:rsidRDefault="001B2923" w:rsidP="001B2923">
      <w:pPr>
        <w:ind w:right="-76"/>
        <w:jc w:val="both"/>
      </w:pPr>
      <w:r>
        <w:t xml:space="preserve">07.07.2022 saatis </w:t>
      </w:r>
      <w:r w:rsidR="00F27841">
        <w:t>a</w:t>
      </w:r>
      <w:r>
        <w:t>valdajate esindaja E.</w:t>
      </w:r>
      <w:r w:rsidR="003751AC">
        <w:t xml:space="preserve"> </w:t>
      </w:r>
      <w:r>
        <w:t>Kõutsile e-kirja</w:t>
      </w:r>
      <w:r w:rsidR="00637E55">
        <w:t xml:space="preserve"> (I kd tlk 14)</w:t>
      </w:r>
      <w:r>
        <w:t xml:space="preserve">, kus veelkordselt kordas ettepanekut servituudi seadmiseks ja selgitas, et juurdepääs Lepiku kinnistu merepoolsest küljest ei ole võimalik ja seda muuhulgas looduskaitseliste piirangute tõttu. Juurdepääsuna tuleks sellisel juhul kasutada Männiku kinnistu õueala, riigile kuuluvat kinnistut ja Ranna kinnistut. Rannaäärses riigimetsas ja Ranna kinnistu metsamaal on autodega sõitmine keelatud ja see on ka objektiivselt võimatu, sest tegemist on pehme pinnasega. Samuti ei saa seda juurdepääsu kasutada päästetehnika ja kiirabi. </w:t>
      </w:r>
    </w:p>
    <w:p w14:paraId="0B513AA8" w14:textId="27B99425" w:rsidR="001B2923" w:rsidRDefault="001B2923" w:rsidP="001B2923">
      <w:pPr>
        <w:ind w:right="-76"/>
        <w:jc w:val="both"/>
      </w:pPr>
      <w:r>
        <w:t>14.07.2022 vastas E.</w:t>
      </w:r>
      <w:r w:rsidR="003751AC">
        <w:t xml:space="preserve"> </w:t>
      </w:r>
      <w:r>
        <w:t xml:space="preserve">Kõutsi esindaja </w:t>
      </w:r>
      <w:r w:rsidR="00637E55">
        <w:t xml:space="preserve">(I kd tlk 15) </w:t>
      </w:r>
      <w:r>
        <w:t xml:space="preserve">keeldumisega servituudi seadmisest, põhjendades seda, et juurdepääs Lepiku kinnistule on tagatud muuhulgas Ranna kinnistu ja Männiku kinnistu kaudu. </w:t>
      </w:r>
      <w:r w:rsidR="001845E1">
        <w:t>Esindaja märkis ü</w:t>
      </w:r>
      <w:r>
        <w:t>htlas</w:t>
      </w:r>
      <w:r w:rsidR="001845E1">
        <w:t>i</w:t>
      </w:r>
      <w:r>
        <w:t xml:space="preserve">, </w:t>
      </w:r>
      <w:r w:rsidR="001845E1">
        <w:t>„</w:t>
      </w:r>
      <w:r>
        <w:t>et antud juhul Teie klientide poolt palutud servituudi seadmine tekitaks meie kliendile märkimisväärse kahju. Nimelt metsarada tuleks tee nõuetele välja ehitada. See eeldab teepõhjasid ja kaitsevööndit. Selline tegevus kahjustaks hulgalisel arvul lähedal asuvate puude juuri, mistõttu need hävineksid. Lisaks sellele on meie klient Mäe kinnistu arvelt moodustamas eraldi krunti ja kõnealune metsarada lõikaks selle moodustatava krundi sisuliselt pooleks. Sinna ei saaks midagi mõistlik</w:t>
      </w:r>
      <w:r w:rsidR="001845E1">
        <w:t>k</w:t>
      </w:r>
      <w:r>
        <w:t xml:space="preserve">u ehitada. Teisisõnu moodustatav krunt muutuks reaalses elus kasutuskõlbmatuks.  </w:t>
      </w:r>
    </w:p>
    <w:p w14:paraId="4643EC37" w14:textId="3B202940" w:rsidR="001B2923" w:rsidRDefault="001B2923" w:rsidP="001B2923">
      <w:pPr>
        <w:ind w:right="-76"/>
        <w:jc w:val="both"/>
      </w:pPr>
      <w:r>
        <w:t>Eerik Kõuts on heatahtlikult lubanud Heino-Hillar Orul</w:t>
      </w:r>
      <w:r w:rsidR="00945FA4">
        <w:t>il</w:t>
      </w:r>
      <w:r>
        <w:t xml:space="preserve"> üle Mäe kinnistu sõita, et Lepiku kinnistule saada. Samas kuivõrd nüüd on Eerik Kõuts moodustamas Mäe kinnistust eraldi krunti ning see tee lõikaks moodustatava krundi pooleks, siis ei pea Eerik Kõuts enam võimalikuks lubada Heino-Hillar Orul üle Mäe kinnistu sõita, et Lepiku kinnistule saada. </w:t>
      </w:r>
    </w:p>
    <w:p w14:paraId="36C9C1C3" w14:textId="77777777" w:rsidR="001B2923" w:rsidRDefault="001B2923" w:rsidP="001B2923">
      <w:pPr>
        <w:ind w:right="-76"/>
        <w:jc w:val="both"/>
      </w:pPr>
      <w:r>
        <w:t xml:space="preserve">Servituuti ei saa seada ka põhjusel, et kellegi arvates on tal oma kinnistule mugavam sõita üle võõra kinnistu ja tal on seda mingil perioodil teha lubatud, kuigi kõrval asub hõlbus võimalus kasutada alternatiivset võimalust. Seega, kuigi Eerik Kõuts on heatahtlikult lubanud Heino-Hillar Orul üle Mäe kinnistu sõita, siis see ei saanud Eerik Kõutsile „kinnistada“ kohustust Lepiku kinnistule üle Mäe kinnistu igavesti juurdepääs tagada. Nüüd ongi olukord muutunud, mistõttu Eerik Kõuts palub Mäe kinnistu kasutamine juurdepääsuks Lepiku kinnistule lõpetada. </w:t>
      </w:r>
    </w:p>
    <w:p w14:paraId="751B3020" w14:textId="141C5B1D" w:rsidR="001B2923" w:rsidRDefault="001B2923" w:rsidP="001B2923">
      <w:pPr>
        <w:ind w:right="-76"/>
        <w:jc w:val="both"/>
      </w:pPr>
      <w:r>
        <w:t>Eeltoodust tulenevalt palub Eerik Kõuts Mäe kinnistu kasutamine Lepiku kinnistule juurdepääsuks lõpetada hiljemalt 30.09.2022. See on piisav aeg, et vajadusel Männiku kinnistu ja Ranna kinnistul asuvaid teed korrastada ning vajadusel riigilt Sagadi metskond 70 kinnistu kasutamiseks nõusolek saada.“</w:t>
      </w:r>
    </w:p>
    <w:p w14:paraId="2F12371C" w14:textId="77777777" w:rsidR="001B2923" w:rsidRDefault="001B2923" w:rsidP="001B2923">
      <w:pPr>
        <w:ind w:right="-76"/>
        <w:jc w:val="both"/>
      </w:pPr>
      <w:r>
        <w:t xml:space="preserve">  </w:t>
      </w:r>
    </w:p>
    <w:p w14:paraId="68D8EDD5" w14:textId="4D8606F9" w:rsidR="001B2923" w:rsidRDefault="001B2923" w:rsidP="001B2923">
      <w:pPr>
        <w:ind w:right="-76"/>
        <w:jc w:val="both"/>
      </w:pPr>
      <w:r>
        <w:t xml:space="preserve">01.08.2022 pöördus </w:t>
      </w:r>
      <w:r w:rsidR="001845E1">
        <w:t>K</w:t>
      </w:r>
      <w:r w:rsidR="00F27841">
        <w:t xml:space="preserve">aire </w:t>
      </w:r>
      <w:r w:rsidR="001845E1">
        <w:t>Karu</w:t>
      </w:r>
      <w:r>
        <w:t xml:space="preserve"> Keskkonnaameti poole e-kirjaga ja küsis, kas juurdepääsu rajamine Ranna kinnistule on võimalik ja lubatav. </w:t>
      </w:r>
    </w:p>
    <w:p w14:paraId="6528FB37" w14:textId="52A6C330" w:rsidR="001845E1" w:rsidRDefault="001B2923" w:rsidP="001B2923">
      <w:pPr>
        <w:ind w:right="-76"/>
        <w:jc w:val="both"/>
      </w:pPr>
      <w:r>
        <w:t>24.08.2022 vastas Keskkonnaamet kirjaga nr.7-9/22/14833-2</w:t>
      </w:r>
      <w:r w:rsidR="00637E55">
        <w:t xml:space="preserve"> (I kd tlk 16)</w:t>
      </w:r>
      <w:r>
        <w:t>, et Keskkonnaamet ei pea võimalikuks tee rajamist Ranna kinnistule. Eeltoodust tulenevalt on ainus võimalik juurdepääs Lepiku kinnistule üle Mäe kinnistu või üle Mäe kinnistu jagamise teel moodustatud kinnistute.</w:t>
      </w:r>
    </w:p>
    <w:p w14:paraId="703A49F7" w14:textId="77777777" w:rsidR="001B2923" w:rsidRDefault="001B2923" w:rsidP="001B2923">
      <w:pPr>
        <w:ind w:right="-76"/>
        <w:jc w:val="both"/>
      </w:pPr>
      <w:r>
        <w:t xml:space="preserve"> </w:t>
      </w:r>
    </w:p>
    <w:p w14:paraId="07347288" w14:textId="5ACD4A9A" w:rsidR="001B2923" w:rsidRDefault="001B2923" w:rsidP="001B2923">
      <w:pPr>
        <w:ind w:right="-76"/>
        <w:jc w:val="both"/>
      </w:pPr>
      <w:r>
        <w:t xml:space="preserve">26.08.2022 saatis </w:t>
      </w:r>
      <w:r w:rsidR="001845E1">
        <w:t>a</w:t>
      </w:r>
      <w:r>
        <w:t>valdaja esindaja</w:t>
      </w:r>
      <w:r w:rsidR="00597500">
        <w:t>,</w:t>
      </w:r>
      <w:r>
        <w:t xml:space="preserve"> </w:t>
      </w:r>
      <w:r w:rsidR="001845E1">
        <w:t>E.</w:t>
      </w:r>
      <w:r w:rsidR="00040658">
        <w:t xml:space="preserve"> </w:t>
      </w:r>
      <w:r w:rsidR="001845E1">
        <w:t>Kõutsi</w:t>
      </w:r>
      <w:r>
        <w:t xml:space="preserve"> esindajalt Keskkonna</w:t>
      </w:r>
      <w:r w:rsidR="001845E1">
        <w:t>a</w:t>
      </w:r>
      <w:r>
        <w:t xml:space="preserve">meti 24.08.2022 kirjas sedastatust </w:t>
      </w:r>
      <w:r w:rsidR="001845E1">
        <w:t>tulenevalt</w:t>
      </w:r>
      <w:r w:rsidR="00597500">
        <w:t>,</w:t>
      </w:r>
      <w:r w:rsidR="001845E1">
        <w:t xml:space="preserve"> </w:t>
      </w:r>
      <w:r>
        <w:t xml:space="preserve">korduva ettepaneku </w:t>
      </w:r>
      <w:r w:rsidR="00597500">
        <w:t xml:space="preserve">(I kd tlk 17) </w:t>
      </w:r>
      <w:r>
        <w:t xml:space="preserve">servituudi seadmiseks ja palus sellele ettepanekule vastata hiljemalt 02.09.2022. </w:t>
      </w:r>
      <w:r w:rsidR="001845E1">
        <w:t>E</w:t>
      </w:r>
      <w:r>
        <w:t>sindaja kinnitas kirja kättesaamist 29.08.2022</w:t>
      </w:r>
      <w:r w:rsidR="001845E1">
        <w:t>, kuid ei ol</w:t>
      </w:r>
      <w:r w:rsidR="00D51287">
        <w:t>nud</w:t>
      </w:r>
      <w:r w:rsidR="001845E1">
        <w:t xml:space="preserve"> avalduse </w:t>
      </w:r>
      <w:r w:rsidR="00D51287">
        <w:t xml:space="preserve">kohtusse </w:t>
      </w:r>
      <w:r w:rsidR="001845E1">
        <w:t>esitamise hetkeni</w:t>
      </w:r>
      <w:r>
        <w:t xml:space="preserve"> vastanud. </w:t>
      </w:r>
    </w:p>
    <w:p w14:paraId="021A912B" w14:textId="77777777" w:rsidR="001845E1" w:rsidRDefault="001845E1" w:rsidP="001B2923">
      <w:pPr>
        <w:ind w:right="-76"/>
        <w:jc w:val="both"/>
      </w:pPr>
    </w:p>
    <w:p w14:paraId="503FD638" w14:textId="0011E644" w:rsidR="001B2923" w:rsidRDefault="001B2923" w:rsidP="001B2923">
      <w:pPr>
        <w:ind w:right="-76"/>
        <w:jc w:val="both"/>
      </w:pPr>
      <w:r>
        <w:t>Lepiku kinnistule pääsuks kasuta</w:t>
      </w:r>
      <w:r w:rsidR="00BC7880">
        <w:t>b</w:t>
      </w:r>
      <w:r>
        <w:t xml:space="preserve"> </w:t>
      </w:r>
      <w:r w:rsidR="001845E1">
        <w:t>a</w:t>
      </w:r>
      <w:r>
        <w:t>valdaja</w:t>
      </w:r>
      <w:r w:rsidR="001845E1">
        <w:t>,</w:t>
      </w:r>
      <w:r>
        <w:t xml:space="preserve"> kokkuleppel Lille ja Männiku kinnistu omanikega</w:t>
      </w:r>
      <w:r w:rsidR="001845E1">
        <w:t>,</w:t>
      </w:r>
      <w:r>
        <w:t xml:space="preserve"> mahasõitu avalikult kasutatavalt Mustoja-Haili-Vihula teelt nr. 8870138 Mäe kinnistuni ja sealt edasi pinnasteed, milline kulgeb mööda Mäe kinnistut. Tee asukoht, mille suhtes avaldus on esitatud</w:t>
      </w:r>
      <w:r w:rsidR="001845E1">
        <w:t>,</w:t>
      </w:r>
      <w:r>
        <w:t xml:space="preserve"> on kantud Maa-ameti kaardirakendusest tehtud väljatrükile</w:t>
      </w:r>
      <w:r w:rsidR="00597500">
        <w:t xml:space="preserve"> (I kd tlk 18)</w:t>
      </w:r>
      <w:r>
        <w:t xml:space="preserve"> oranži värviga. </w:t>
      </w:r>
    </w:p>
    <w:p w14:paraId="3C09F3A5" w14:textId="77777777" w:rsidR="001845E1" w:rsidRDefault="001845E1" w:rsidP="001B2923">
      <w:pPr>
        <w:ind w:right="-76"/>
        <w:jc w:val="both"/>
      </w:pPr>
    </w:p>
    <w:p w14:paraId="64D4CE7E" w14:textId="34CDBAC5" w:rsidR="001B2923" w:rsidRDefault="001B2923" w:rsidP="001B2923">
      <w:pPr>
        <w:ind w:right="-76"/>
        <w:jc w:val="both"/>
      </w:pPr>
      <w:r>
        <w:t xml:space="preserve">Lepiku kinnistu on </w:t>
      </w:r>
      <w:r w:rsidR="001845E1">
        <w:t>a</w:t>
      </w:r>
      <w:r>
        <w:t xml:space="preserve">valdaja elukoht ajal, mil seal on võimalik elada - tavapäraselt kevadest sügiseni. </w:t>
      </w:r>
    </w:p>
    <w:p w14:paraId="53029189" w14:textId="77777777" w:rsidR="001B2923" w:rsidRDefault="001B2923" w:rsidP="001B2923">
      <w:pPr>
        <w:ind w:right="-76"/>
        <w:jc w:val="both"/>
      </w:pPr>
      <w:r>
        <w:t xml:space="preserve">Lepiku kinnistule on vajalik pääseda nii elanikel, kinnistu kasutajatel, kui avalike teenuste osutajatel, mh jäätmevedu ja vajadusel kiirabil ning päästetehnikal. </w:t>
      </w:r>
    </w:p>
    <w:p w14:paraId="249625D7" w14:textId="77777777" w:rsidR="001B2923" w:rsidRDefault="001845E1" w:rsidP="001B2923">
      <w:pPr>
        <w:ind w:right="-76"/>
        <w:jc w:val="both"/>
      </w:pPr>
      <w:r>
        <w:t xml:space="preserve"> </w:t>
      </w:r>
    </w:p>
    <w:p w14:paraId="2F366041" w14:textId="5D2FA598" w:rsidR="001B2923" w:rsidRDefault="001B2923" w:rsidP="001B2923">
      <w:pPr>
        <w:ind w:right="-76"/>
        <w:jc w:val="both"/>
      </w:pPr>
      <w:r>
        <w:t xml:space="preserve">Kuivõrd </w:t>
      </w:r>
      <w:r w:rsidR="001845E1">
        <w:t>a</w:t>
      </w:r>
      <w:r>
        <w:t xml:space="preserve">valdajale kuuluvale kinnisasjale puudub juurdepääs avalikult kasutatavalt teelt, on põhjendatud ning kõige otstarbekam nõuda juurdepääsu selliselt nagu ajalooliselt on alati olnud, seega on põhjendatud määrata kinnistule tähtajatu, ööpäevaringne juurdepääs ning juurdepääsu kasutamine nii jalgsi kui sõidukitega.  </w:t>
      </w:r>
    </w:p>
    <w:p w14:paraId="37FFBB40" w14:textId="77777777" w:rsidR="00F27841" w:rsidRDefault="00F27841" w:rsidP="001B2923">
      <w:pPr>
        <w:ind w:right="-76"/>
        <w:jc w:val="both"/>
      </w:pPr>
    </w:p>
    <w:p w14:paraId="54176B76" w14:textId="37DDBF9C" w:rsidR="001B2923" w:rsidRDefault="001B2923" w:rsidP="001B2923">
      <w:pPr>
        <w:ind w:right="-76"/>
        <w:jc w:val="both"/>
      </w:pPr>
      <w:r>
        <w:t>Avaldaja palu</w:t>
      </w:r>
      <w:r w:rsidR="00BC7880">
        <w:t>b</w:t>
      </w:r>
      <w:r>
        <w:t xml:space="preserve"> teha juurdepääsutee kohta AÕS § 63 lg 1 p 4 ja § 141 lg 3 alusel kinnistusraamatusse </w:t>
      </w:r>
      <w:r w:rsidRPr="0065003B">
        <w:t xml:space="preserve">märkuse. </w:t>
      </w:r>
      <w:r w:rsidR="001845E1" w:rsidRPr="0065003B">
        <w:t xml:space="preserve"> </w:t>
      </w:r>
      <w:r>
        <w:t>Eeltoodust tulenevalt taotle</w:t>
      </w:r>
      <w:r w:rsidR="00BC7880">
        <w:t>b</w:t>
      </w:r>
      <w:r>
        <w:t xml:space="preserve"> avaldaja kohustada </w:t>
      </w:r>
      <w:r w:rsidR="001845E1">
        <w:t>E.</w:t>
      </w:r>
      <w:r w:rsidR="00040658">
        <w:t xml:space="preserve"> </w:t>
      </w:r>
      <w:r w:rsidR="001845E1">
        <w:t>Kõutsi</w:t>
      </w:r>
      <w:r w:rsidR="005D6D4E">
        <w:t xml:space="preserve"> (nüüd StyleTower</w:t>
      </w:r>
      <w:r w:rsidR="0065003B">
        <w:t xml:space="preserve"> OÜ</w:t>
      </w:r>
      <w:r w:rsidR="005D6D4E">
        <w:t>)</w:t>
      </w:r>
      <w:r>
        <w:t xml:space="preserve"> andma nõusolek märkuse kandmiseks Mäe kinnistu asukohaga Mustoja küla Haljala vald kinnistu kohta  kinnistusraamatus avatud registriosa III jakku juurdepääsu kohta Lepiku kinnistu asukohaga Mustoja küla Haljala vald kinnistu igakordse omaniku kasuks kohtumääruses märgitud tingimustel. Vastav kohtumäärus asendab puudutatud isiku tahteavaldust. </w:t>
      </w:r>
      <w:r w:rsidR="001845E1">
        <w:t xml:space="preserve"> </w:t>
      </w:r>
    </w:p>
    <w:p w14:paraId="4F6B92A7" w14:textId="77777777" w:rsidR="003A08C4" w:rsidRDefault="003A08C4" w:rsidP="001B2923">
      <w:pPr>
        <w:ind w:right="-76"/>
        <w:jc w:val="both"/>
      </w:pPr>
    </w:p>
    <w:p w14:paraId="289CBD53" w14:textId="1313F1A6" w:rsidR="003A08C4" w:rsidRPr="008D493B" w:rsidRDefault="003A08C4" w:rsidP="003A08C4">
      <w:pPr>
        <w:ind w:right="-76"/>
        <w:jc w:val="both"/>
      </w:pPr>
      <w:r w:rsidRPr="008D493B">
        <w:t>17.07.2023 e</w:t>
      </w:r>
      <w:r w:rsidR="00FC70E1" w:rsidRPr="008D493B">
        <w:t>s</w:t>
      </w:r>
      <w:r w:rsidRPr="008D493B">
        <w:t>i</w:t>
      </w:r>
      <w:r w:rsidR="00FC70E1" w:rsidRPr="008D493B">
        <w:t>tati</w:t>
      </w:r>
      <w:r w:rsidRPr="008D493B">
        <w:t xml:space="preserve"> III </w:t>
      </w:r>
      <w:r w:rsidR="00FC70E1" w:rsidRPr="008D493B">
        <w:t>a</w:t>
      </w:r>
      <w:r w:rsidRPr="008D493B">
        <w:t>ltern</w:t>
      </w:r>
      <w:r w:rsidR="00FC70E1" w:rsidRPr="008D493B">
        <w:t>atiiv juurdepääsuks</w:t>
      </w:r>
      <w:r w:rsidR="008D493B" w:rsidRPr="008D493B">
        <w:t xml:space="preserve"> </w:t>
      </w:r>
      <w:r w:rsidR="00F407FB" w:rsidRPr="008D493B">
        <w:t>(II kd tlk 1)</w:t>
      </w:r>
      <w:r w:rsidRPr="008D493B">
        <w:t>, millise kohaselt toimuks Lepiku kinnistult juurdepääs avalikule teele mööda Mäe</w:t>
      </w:r>
      <w:r w:rsidR="00A923D7">
        <w:t xml:space="preserve"> ja </w:t>
      </w:r>
      <w:r w:rsidRPr="008D493B">
        <w:t>Aasa kinnistu</w:t>
      </w:r>
      <w:r w:rsidR="00A923D7">
        <w:t>te</w:t>
      </w:r>
      <w:r w:rsidRPr="008D493B">
        <w:t xml:space="preserve"> piiri vastavalt lisatud skeemile ja fotole (</w:t>
      </w:r>
      <w:r w:rsidR="008D493B" w:rsidRPr="008D493B">
        <w:t>II kd tlk 5-6</w:t>
      </w:r>
      <w:r w:rsidRPr="008D493B">
        <w:t xml:space="preserve">). Skeem ja foto on vaatega Lepiku kinnistu väravast mööda Mäe Aasa kinnistu piiri. Rohelise joonega on tähistatud tee osa, mida </w:t>
      </w:r>
      <w:r w:rsidR="005D6D4E">
        <w:t>Mäe kinnistu omanik</w:t>
      </w:r>
      <w:r w:rsidRPr="008D493B">
        <w:t xml:space="preserve"> kasutab ka ise oma maja juurde sõitmiseks ja sinise punktiirjoonega uus osa.</w:t>
      </w:r>
    </w:p>
    <w:p w14:paraId="4E8791D6" w14:textId="7B522856" w:rsidR="003A08C4" w:rsidRPr="008D493B" w:rsidRDefault="003A08C4" w:rsidP="003A08C4">
      <w:pPr>
        <w:ind w:right="-76"/>
        <w:jc w:val="both"/>
      </w:pPr>
      <w:r w:rsidRPr="008D493B">
        <w:t xml:space="preserve">Vajalik rajatava tee pikkus on umbes 39 m (lisaks sellele, mida </w:t>
      </w:r>
      <w:r w:rsidR="00C81FE9">
        <w:t>Mäe kinnistu</w:t>
      </w:r>
      <w:r w:rsidRPr="008D493B">
        <w:t xml:space="preserve"> ise kasutab), tähistatud sinise punktiirjoonega. Olemasoleva tee pikkus üle rohumaa on 185 m, (tee, mida </w:t>
      </w:r>
      <w:r w:rsidR="00C81FE9">
        <w:t>Mäe kinnistu</w:t>
      </w:r>
      <w:r w:rsidRPr="008D493B">
        <w:t xml:space="preserve"> praegu kasutab), tähistatud rohelise joonega. Kui sõita otsejoones, siis oleks tee pikkus 169 m.</w:t>
      </w:r>
    </w:p>
    <w:p w14:paraId="53E9E437" w14:textId="19E25737" w:rsidR="003A08C4" w:rsidRDefault="00533039" w:rsidP="001B2923">
      <w:pPr>
        <w:ind w:right="-76"/>
        <w:jc w:val="both"/>
      </w:pPr>
      <w:r w:rsidRPr="008D493B">
        <w:t>E</w:t>
      </w:r>
      <w:r w:rsidR="003A08C4" w:rsidRPr="008D493B">
        <w:t xml:space="preserve">sitatud alternatiivseks juurdepääsuks ei ole vajalik tee ehitus. Vajalik oleks üksnes ühe peenikese puu läbimõõduga kuni 8 cm ja põõsa eemaldamine (pildil nähtav). Avaldaja on nõus kandma vastavad kulud. </w:t>
      </w:r>
    </w:p>
    <w:p w14:paraId="7F3604C0" w14:textId="77777777" w:rsidR="00D77E6D" w:rsidRDefault="00D77E6D" w:rsidP="001B2923">
      <w:pPr>
        <w:ind w:right="-76"/>
        <w:jc w:val="both"/>
      </w:pPr>
    </w:p>
    <w:p w14:paraId="6AA89B02" w14:textId="1B38A915" w:rsidR="00D77E6D" w:rsidRPr="008D493B" w:rsidRDefault="00D77E6D" w:rsidP="001B2923">
      <w:pPr>
        <w:ind w:right="-76"/>
        <w:jc w:val="both"/>
      </w:pPr>
      <w:r>
        <w:t>Avald</w:t>
      </w:r>
      <w:r w:rsidR="00047DBB">
        <w:t>a</w:t>
      </w:r>
      <w:r>
        <w:t>ja on 15.09.2023 (II kd tlk 130)</w:t>
      </w:r>
      <w:r w:rsidR="00047DBB">
        <w:t xml:space="preserve"> </w:t>
      </w:r>
      <w:r>
        <w:t>e</w:t>
      </w:r>
      <w:r w:rsidR="00047DBB">
        <w:t>s</w:t>
      </w:r>
      <w:r>
        <w:t>itanud tasu arvestuse es</w:t>
      </w:r>
      <w:r w:rsidR="00047DBB">
        <w:t>i</w:t>
      </w:r>
      <w:r>
        <w:t>mese ja kol</w:t>
      </w:r>
      <w:r w:rsidR="00047DBB">
        <w:t>manda</w:t>
      </w:r>
      <w:r>
        <w:t xml:space="preserve"> alt</w:t>
      </w:r>
      <w:r w:rsidR="00047DBB">
        <w:t>e</w:t>
      </w:r>
      <w:r>
        <w:t>rn</w:t>
      </w:r>
      <w:r w:rsidR="00047DBB">
        <w:t>a</w:t>
      </w:r>
      <w:r>
        <w:t xml:space="preserve">tiivi osas. </w:t>
      </w:r>
    </w:p>
    <w:p w14:paraId="21828382" w14:textId="77777777" w:rsidR="001845E1" w:rsidRDefault="001845E1" w:rsidP="00E028DE">
      <w:pPr>
        <w:jc w:val="both"/>
      </w:pPr>
    </w:p>
    <w:p w14:paraId="26FBCC73" w14:textId="636FE8FF" w:rsidR="00B0059F" w:rsidRPr="0002220E" w:rsidRDefault="001D5DFB" w:rsidP="00217719">
      <w:pPr>
        <w:jc w:val="both"/>
        <w:rPr>
          <w:b/>
        </w:rPr>
      </w:pPr>
      <w:r w:rsidRPr="0081522D">
        <w:rPr>
          <w:bCs/>
        </w:rPr>
        <w:t>2.</w:t>
      </w:r>
      <w:r w:rsidR="000A2BAA">
        <w:rPr>
          <w:bCs/>
        </w:rPr>
        <w:t xml:space="preserve"> </w:t>
      </w:r>
      <w:r w:rsidR="009D6E37" w:rsidRPr="0081522D">
        <w:rPr>
          <w:b/>
        </w:rPr>
        <w:t>Puudutatud isik</w:t>
      </w:r>
      <w:r w:rsidR="00E028DE" w:rsidRPr="0081522D">
        <w:rPr>
          <w:b/>
        </w:rPr>
        <w:t xml:space="preserve"> </w:t>
      </w:r>
      <w:r w:rsidR="001845E1" w:rsidRPr="00C81FE9">
        <w:rPr>
          <w:bCs/>
        </w:rPr>
        <w:t>Eerik Kõuts</w:t>
      </w:r>
      <w:r w:rsidR="00CD0110" w:rsidRPr="00C81FE9">
        <w:rPr>
          <w:bCs/>
        </w:rPr>
        <w:t>i as</w:t>
      </w:r>
      <w:r w:rsidR="00C81FE9" w:rsidRPr="00C81FE9">
        <w:rPr>
          <w:bCs/>
        </w:rPr>
        <w:t>e</w:t>
      </w:r>
      <w:r w:rsidR="00CD0110" w:rsidRPr="00C81FE9">
        <w:rPr>
          <w:bCs/>
        </w:rPr>
        <w:t>mel menetl</w:t>
      </w:r>
      <w:r w:rsidR="00C81FE9" w:rsidRPr="00C81FE9">
        <w:rPr>
          <w:bCs/>
        </w:rPr>
        <w:t>u</w:t>
      </w:r>
      <w:r w:rsidR="00CD0110" w:rsidRPr="00C81FE9">
        <w:rPr>
          <w:bCs/>
        </w:rPr>
        <w:t>sse kaas</w:t>
      </w:r>
      <w:r w:rsidR="00C81FE9" w:rsidRPr="00C81FE9">
        <w:rPr>
          <w:bCs/>
        </w:rPr>
        <w:t>a</w:t>
      </w:r>
      <w:r w:rsidR="00CD0110" w:rsidRPr="00C81FE9">
        <w:rPr>
          <w:bCs/>
        </w:rPr>
        <w:t xml:space="preserve">tud </w:t>
      </w:r>
      <w:r w:rsidR="00C81FE9" w:rsidRPr="00C81FE9">
        <w:rPr>
          <w:bCs/>
        </w:rPr>
        <w:t>Mäe kinnistu uus omanik</w:t>
      </w:r>
      <w:r w:rsidR="00C81FE9">
        <w:rPr>
          <w:b/>
        </w:rPr>
        <w:t xml:space="preserve"> </w:t>
      </w:r>
      <w:r w:rsidR="00CD0110">
        <w:rPr>
          <w:b/>
        </w:rPr>
        <w:t>StyleTo</w:t>
      </w:r>
      <w:r w:rsidR="00C81FE9">
        <w:rPr>
          <w:b/>
        </w:rPr>
        <w:t>w</w:t>
      </w:r>
      <w:r w:rsidR="00CD0110">
        <w:rPr>
          <w:b/>
        </w:rPr>
        <w:t>er</w:t>
      </w:r>
      <w:r w:rsidR="00C81FE9">
        <w:rPr>
          <w:b/>
        </w:rPr>
        <w:t xml:space="preserve"> OÜ</w:t>
      </w:r>
      <w:r w:rsidR="00CD0110">
        <w:rPr>
          <w:b/>
        </w:rPr>
        <w:t xml:space="preserve"> </w:t>
      </w:r>
      <w:r w:rsidR="00CD0110" w:rsidRPr="00C81FE9">
        <w:rPr>
          <w:bCs/>
        </w:rPr>
        <w:t>kinnitab</w:t>
      </w:r>
      <w:r w:rsidR="00C81FE9" w:rsidRPr="00C81FE9">
        <w:rPr>
          <w:bCs/>
        </w:rPr>
        <w:t>,</w:t>
      </w:r>
      <w:r w:rsidR="00CD0110" w:rsidRPr="00C81FE9">
        <w:rPr>
          <w:bCs/>
        </w:rPr>
        <w:t xml:space="preserve"> et jääb </w:t>
      </w:r>
      <w:r w:rsidR="00C81FE9" w:rsidRPr="00C81FE9">
        <w:rPr>
          <w:bCs/>
        </w:rPr>
        <w:t>E.</w:t>
      </w:r>
      <w:r w:rsidR="008D6A75">
        <w:rPr>
          <w:bCs/>
        </w:rPr>
        <w:t xml:space="preserve"> </w:t>
      </w:r>
      <w:r w:rsidR="00C81FE9" w:rsidRPr="00C81FE9">
        <w:rPr>
          <w:bCs/>
        </w:rPr>
        <w:t xml:space="preserve">Kõutsi </w:t>
      </w:r>
      <w:r w:rsidR="00D2317B" w:rsidRPr="00C81FE9">
        <w:rPr>
          <w:bCs/>
        </w:rPr>
        <w:t xml:space="preserve">poolt </w:t>
      </w:r>
      <w:r w:rsidR="00C81FE9" w:rsidRPr="00C81FE9">
        <w:rPr>
          <w:bCs/>
        </w:rPr>
        <w:t xml:space="preserve">varasemalt </w:t>
      </w:r>
      <w:r w:rsidR="00D2317B" w:rsidRPr="00C81FE9">
        <w:rPr>
          <w:bCs/>
        </w:rPr>
        <w:t>e</w:t>
      </w:r>
      <w:r w:rsidR="00C81FE9" w:rsidRPr="00C81FE9">
        <w:rPr>
          <w:bCs/>
        </w:rPr>
        <w:t>s</w:t>
      </w:r>
      <w:r w:rsidR="00D2317B" w:rsidRPr="00C81FE9">
        <w:rPr>
          <w:bCs/>
        </w:rPr>
        <w:t>ita</w:t>
      </w:r>
      <w:r w:rsidR="00C81FE9" w:rsidRPr="00C81FE9">
        <w:rPr>
          <w:bCs/>
        </w:rPr>
        <w:t>t</w:t>
      </w:r>
      <w:r w:rsidR="00D2317B" w:rsidRPr="00C81FE9">
        <w:rPr>
          <w:bCs/>
        </w:rPr>
        <w:t>ud s</w:t>
      </w:r>
      <w:r w:rsidR="00C81FE9" w:rsidRPr="00C81FE9">
        <w:rPr>
          <w:bCs/>
        </w:rPr>
        <w:t>eisu</w:t>
      </w:r>
      <w:r w:rsidR="00D2317B" w:rsidRPr="00C81FE9">
        <w:rPr>
          <w:bCs/>
        </w:rPr>
        <w:t>kohtade juu</w:t>
      </w:r>
      <w:r w:rsidR="00C81FE9" w:rsidRPr="00C81FE9">
        <w:rPr>
          <w:bCs/>
        </w:rPr>
        <w:t>r</w:t>
      </w:r>
      <w:r w:rsidR="00D2317B" w:rsidRPr="00C81FE9">
        <w:rPr>
          <w:bCs/>
        </w:rPr>
        <w:t>de</w:t>
      </w:r>
      <w:r w:rsidR="0013407C" w:rsidRPr="00C81FE9">
        <w:rPr>
          <w:bCs/>
        </w:rPr>
        <w:t xml:space="preserve"> (dtl 801)</w:t>
      </w:r>
      <w:r w:rsidR="0002220E" w:rsidRPr="00C81FE9">
        <w:rPr>
          <w:bCs/>
        </w:rPr>
        <w:t xml:space="preserve"> ning</w:t>
      </w:r>
      <w:r w:rsidRPr="0081522D">
        <w:rPr>
          <w:b/>
        </w:rPr>
        <w:t xml:space="preserve"> </w:t>
      </w:r>
      <w:r w:rsidRPr="007611EF">
        <w:rPr>
          <w:bCs/>
        </w:rPr>
        <w:t>leiab</w:t>
      </w:r>
      <w:r w:rsidR="00E028DE" w:rsidRPr="00DA2FF8">
        <w:rPr>
          <w:bCs/>
        </w:rPr>
        <w:t xml:space="preserve"> </w:t>
      </w:r>
      <w:r w:rsidR="001845E1" w:rsidRPr="00DA2FF8">
        <w:rPr>
          <w:bCs/>
        </w:rPr>
        <w:t>05</w:t>
      </w:r>
      <w:r w:rsidR="00E028DE" w:rsidRPr="00DA2FF8">
        <w:rPr>
          <w:bCs/>
        </w:rPr>
        <w:t>.10.20</w:t>
      </w:r>
      <w:r w:rsidR="001845E1" w:rsidRPr="00DA2FF8">
        <w:rPr>
          <w:bCs/>
        </w:rPr>
        <w:t xml:space="preserve">22 </w:t>
      </w:r>
      <w:r w:rsidR="00E028DE" w:rsidRPr="00DA2FF8">
        <w:rPr>
          <w:bCs/>
        </w:rPr>
        <w:t>esitatu kohaselt</w:t>
      </w:r>
      <w:r w:rsidR="00DA2FF8">
        <w:rPr>
          <w:bCs/>
        </w:rPr>
        <w:t xml:space="preserve"> (I kd tlk 27 jj</w:t>
      </w:r>
      <w:r w:rsidR="00DA2FF8" w:rsidRPr="007611EF">
        <w:rPr>
          <w:bCs/>
        </w:rPr>
        <w:t>)</w:t>
      </w:r>
      <w:r w:rsidR="007611EF" w:rsidRPr="007611EF">
        <w:rPr>
          <w:bCs/>
        </w:rPr>
        <w:t>, et</w:t>
      </w:r>
      <w:r w:rsidR="007611EF">
        <w:rPr>
          <w:b/>
        </w:rPr>
        <w:t xml:space="preserve"> </w:t>
      </w:r>
      <w:r w:rsidR="00B0059F" w:rsidRPr="00217719">
        <w:t>puudub õiguslik alus määrata avaldajale juurdepääs üle Mäe kinnistu</w:t>
      </w:r>
      <w:r w:rsidR="00217719">
        <w:t xml:space="preserve"> kuna </w:t>
      </w:r>
      <w:r w:rsidR="00B0059F">
        <w:t xml:space="preserve">Lepiku kinnistule on </w:t>
      </w:r>
      <w:r w:rsidR="0081522D">
        <w:t xml:space="preserve">olemas </w:t>
      </w:r>
      <w:r w:rsidR="00B0059F">
        <w:t>alternatiivne juurdepää</w:t>
      </w:r>
      <w:r w:rsidR="00217719">
        <w:t>s</w:t>
      </w:r>
      <w:r w:rsidR="0081522D">
        <w:t>,</w:t>
      </w:r>
      <w:r w:rsidR="00B0059F">
        <w:t xml:space="preserve"> läbimata Mäe kinnistut. Ajalooliselt on Lepiku kinnistule juurdepääs toimunud just üle Männiku ja Ranna kinnistu. Olukorrast parema visuaalse ülevaate saamiseks esitab puudutatud isik </w:t>
      </w:r>
      <w:r w:rsidR="00B0059F" w:rsidRPr="0081522D">
        <w:t>asendskeemi</w:t>
      </w:r>
      <w:r w:rsidR="008548FA" w:rsidRPr="0081522D">
        <w:t xml:space="preserve"> (I kd tlk 38</w:t>
      </w:r>
      <w:r w:rsidR="008548FA" w:rsidRPr="00FD3C8F">
        <w:rPr>
          <w:b/>
          <w:bCs/>
        </w:rPr>
        <w:t>)</w:t>
      </w:r>
      <w:r w:rsidR="00B0059F" w:rsidRPr="00FD3C8F">
        <w:rPr>
          <w:b/>
          <w:bCs/>
        </w:rPr>
        <w:t>,</w:t>
      </w:r>
      <w:r w:rsidR="00B0059F" w:rsidRPr="00FD3C8F">
        <w:t xml:space="preserve"> m</w:t>
      </w:r>
      <w:r w:rsidR="00B0059F">
        <w:t>illel on toodud Lepiku kinnistule juurdepääs üle Mäe kinnistu ja üle Männiku ja Ranna kinnistu. Kui vaadata ka aerofotot</w:t>
      </w:r>
      <w:r w:rsidR="008548FA">
        <w:t xml:space="preserve"> (I kd tlk 36)</w:t>
      </w:r>
      <w:r w:rsidR="00B0059F">
        <w:t>, siis on näha, et üle Mäe kinnistu kulgeb tee läbi tiheda metsa, kuid üle Männiku ja Ranna kinnistu on näha lagedal pinnasel teepõhi.</w:t>
      </w:r>
    </w:p>
    <w:p w14:paraId="24DF106D" w14:textId="77777777" w:rsidR="00217719" w:rsidRDefault="00217719" w:rsidP="00B0059F">
      <w:pPr>
        <w:jc w:val="both"/>
      </w:pPr>
    </w:p>
    <w:p w14:paraId="1C85E55D" w14:textId="1D5400FD" w:rsidR="00217719" w:rsidRDefault="00B0059F" w:rsidP="00B0059F">
      <w:pPr>
        <w:jc w:val="both"/>
      </w:pPr>
      <w:r>
        <w:t>Männiku kinnistu kuulub Kristin Karule</w:t>
      </w:r>
      <w:r w:rsidR="00B9152B">
        <w:t xml:space="preserve"> (I kd tlk 43)</w:t>
      </w:r>
      <w:r>
        <w:t xml:space="preserve"> (ta on avaldajate lähikondne, puudutatud isikule 1 teadaolevalt on ta </w:t>
      </w:r>
      <w:r w:rsidR="00902327">
        <w:t>varasema kaas</w:t>
      </w:r>
      <w:r>
        <w:t>avaldaja</w:t>
      </w:r>
      <w:r w:rsidR="00902327">
        <w:t xml:space="preserve"> Oruli</w:t>
      </w:r>
      <w:r>
        <w:t xml:space="preserve"> 1 tütar) ning Ranna kinnistu kuulub avaldaja</w:t>
      </w:r>
      <w:r w:rsidR="00217719">
        <w:t>le</w:t>
      </w:r>
      <w:r>
        <w:t xml:space="preserve"> endale</w:t>
      </w:r>
      <w:r w:rsidR="00B9152B">
        <w:t xml:space="preserve"> (I kd tlk 45)</w:t>
      </w:r>
      <w:r>
        <w:t xml:space="preserve">. </w:t>
      </w:r>
    </w:p>
    <w:p w14:paraId="4EA7542D" w14:textId="77777777" w:rsidR="000B3C82" w:rsidRDefault="000B3C82" w:rsidP="00B0059F">
      <w:pPr>
        <w:jc w:val="both"/>
      </w:pPr>
    </w:p>
    <w:p w14:paraId="57BCEA5D" w14:textId="4362F7BF" w:rsidR="00B0059F" w:rsidRDefault="00217719" w:rsidP="00B0059F">
      <w:pPr>
        <w:jc w:val="both"/>
      </w:pPr>
      <w:r>
        <w:t>V</w:t>
      </w:r>
      <w:r w:rsidR="00B0059F">
        <w:t xml:space="preserve">astavalt Vihula Vallavalitsuse 01.03.1999 korralduse nr 73 p-le 3.1 </w:t>
      </w:r>
      <w:r w:rsidR="00B9152B">
        <w:t xml:space="preserve">(I kd tlk 47) </w:t>
      </w:r>
      <w:r w:rsidR="00B0059F">
        <w:t xml:space="preserve">peab üle Männiku kinnistut läbiv tee avalikuks kasutamiseks jääma. Seega </w:t>
      </w:r>
      <w:r w:rsidR="00B0059F" w:rsidRPr="00B9152B">
        <w:t>Männiku kinnistu</w:t>
      </w:r>
      <w:r w:rsidR="00A3001D" w:rsidRPr="00B9152B">
        <w:t xml:space="preserve"> </w:t>
      </w:r>
      <w:r w:rsidR="00B0059F">
        <w:t>on terves pikkuses niikuinii avalikuks kasutuseks määratud. Üle Männiku nurga on võimalik pääseda Ranna kinnistule, millelt on lage ja mugav juurdepääs ka Lepiku kinnistule.</w:t>
      </w:r>
    </w:p>
    <w:p w14:paraId="53858850" w14:textId="2F375BBB" w:rsidR="000B3C82" w:rsidRDefault="000B3C82" w:rsidP="00B0059F">
      <w:pPr>
        <w:jc w:val="both"/>
      </w:pPr>
      <w:r>
        <w:t>Asjaolu</w:t>
      </w:r>
      <w:r w:rsidR="003C00E7">
        <w:t>,</w:t>
      </w:r>
      <w:r>
        <w:t xml:space="preserve"> et </w:t>
      </w:r>
      <w:r w:rsidR="003C00E7">
        <w:t>Kristin K</w:t>
      </w:r>
      <w:r>
        <w:t>ar</w:t>
      </w:r>
      <w:r w:rsidR="003C00E7">
        <w:t>u</w:t>
      </w:r>
      <w:r>
        <w:t xml:space="preserve"> kõnealust ha</w:t>
      </w:r>
      <w:r w:rsidR="003C00E7">
        <w:t>ldusakti</w:t>
      </w:r>
      <w:r>
        <w:t xml:space="preserve"> t</w:t>
      </w:r>
      <w:r w:rsidR="003C00E7">
        <w:t>ä</w:t>
      </w:r>
      <w:r>
        <w:t>ita ei kavatse ja K</w:t>
      </w:r>
      <w:r w:rsidR="003C00E7">
        <w:t>OV</w:t>
      </w:r>
      <w:r>
        <w:t xml:space="preserve"> on sunnitud see</w:t>
      </w:r>
      <w:r w:rsidR="003C00E7">
        <w:t>t</w:t>
      </w:r>
      <w:r>
        <w:t>õttu algata</w:t>
      </w:r>
      <w:r w:rsidR="003C00E7">
        <w:t xml:space="preserve">ma </w:t>
      </w:r>
      <w:r>
        <w:t>sundvalduse se</w:t>
      </w:r>
      <w:r w:rsidR="003C00E7">
        <w:t>admi</w:t>
      </w:r>
      <w:r>
        <w:t>se</w:t>
      </w:r>
      <w:r w:rsidR="003C00E7">
        <w:t xml:space="preserve"> </w:t>
      </w:r>
      <w:r>
        <w:t>m</w:t>
      </w:r>
      <w:r w:rsidR="003C00E7">
        <w:t>e</w:t>
      </w:r>
      <w:r>
        <w:t>netl</w:t>
      </w:r>
      <w:r w:rsidR="003C00E7">
        <w:t>u</w:t>
      </w:r>
      <w:r>
        <w:t>se, ei t</w:t>
      </w:r>
      <w:r w:rsidR="00551D4B">
        <w:t xml:space="preserve">ähenda, et </w:t>
      </w:r>
      <w:r>
        <w:t xml:space="preserve"> haldusakt oleks eba</w:t>
      </w:r>
      <w:r w:rsidR="00551D4B">
        <w:t>õ</w:t>
      </w:r>
      <w:r>
        <w:t>ige</w:t>
      </w:r>
      <w:r w:rsidR="00551D4B">
        <w:t>s</w:t>
      </w:r>
      <w:r>
        <w:t>ti</w:t>
      </w:r>
      <w:r w:rsidR="00551D4B">
        <w:t xml:space="preserve"> antud</w:t>
      </w:r>
      <w:r>
        <w:t xml:space="preserve"> või et üle </w:t>
      </w:r>
      <w:r w:rsidR="00551D4B">
        <w:t>M</w:t>
      </w:r>
      <w:r>
        <w:t>änniku</w:t>
      </w:r>
      <w:r w:rsidR="00551D4B">
        <w:t xml:space="preserve"> </w:t>
      </w:r>
      <w:r>
        <w:t xml:space="preserve">kinnistu juurdepääsu määramine oleks alusetu. </w:t>
      </w:r>
    </w:p>
    <w:p w14:paraId="0577D9DD" w14:textId="77777777" w:rsidR="00B0059F" w:rsidRDefault="00B0059F" w:rsidP="00B0059F">
      <w:pPr>
        <w:jc w:val="both"/>
      </w:pPr>
    </w:p>
    <w:p w14:paraId="61EDB239" w14:textId="4146FF0A" w:rsidR="00B0059F" w:rsidRDefault="00B0059F" w:rsidP="00B0059F">
      <w:pPr>
        <w:jc w:val="both"/>
      </w:pPr>
      <w:r>
        <w:t>Avaldaja soovi</w:t>
      </w:r>
      <w:r w:rsidR="00A11C9D">
        <w:t>b</w:t>
      </w:r>
      <w:r>
        <w:t xml:space="preserve"> juurdepääsu Lepiku kinnistule üle Mäe kinnistu vaid seetõttu, et sellelt on Lepiku kinnistule ca 70m võrra lühem maa. See ei saa olla õigustuseks üle teise kinnistu juurdepääsu määramiseks.</w:t>
      </w:r>
    </w:p>
    <w:p w14:paraId="76DB24B9" w14:textId="77777777" w:rsidR="00B0059F" w:rsidRDefault="00B0059F" w:rsidP="00B0059F">
      <w:pPr>
        <w:jc w:val="both"/>
      </w:pPr>
    </w:p>
    <w:p w14:paraId="501CBC40" w14:textId="7CA23711" w:rsidR="00B0059F" w:rsidRDefault="00217719" w:rsidP="00B0059F">
      <w:pPr>
        <w:jc w:val="both"/>
      </w:pPr>
      <w:r>
        <w:t>Eerik Kõuts</w:t>
      </w:r>
      <w:r w:rsidR="00B0059F">
        <w:t xml:space="preserve"> omandas Mäe kinnistu 1996. Siis pöördus tema poole </w:t>
      </w:r>
      <w:r>
        <w:t>H.</w:t>
      </w:r>
      <w:r w:rsidR="00EB52D4">
        <w:t xml:space="preserve"> </w:t>
      </w:r>
      <w:r>
        <w:t>Orul</w:t>
      </w:r>
      <w:r w:rsidR="00B0059F">
        <w:t xml:space="preserve"> palvega, et kas ta võib sõita Lepiku kinnistule üle Mäe kinnistu. </w:t>
      </w:r>
      <w:r>
        <w:t>E.</w:t>
      </w:r>
      <w:r w:rsidR="00EB52D4">
        <w:t xml:space="preserve"> </w:t>
      </w:r>
      <w:r>
        <w:t>Kõuts</w:t>
      </w:r>
      <w:r w:rsidR="00B0059F">
        <w:t xml:space="preserve"> andis selleks suulise nõusoleku tingimusel, et kuni pole tekkinud mingeid uusi asjaolusid.</w:t>
      </w:r>
    </w:p>
    <w:p w14:paraId="796EC494" w14:textId="77777777" w:rsidR="00B0059F" w:rsidRDefault="00B0059F" w:rsidP="00B0059F">
      <w:pPr>
        <w:jc w:val="both"/>
      </w:pPr>
    </w:p>
    <w:p w14:paraId="29786019" w14:textId="75647F40" w:rsidR="00B0059F" w:rsidRPr="007A7E9C" w:rsidRDefault="00B0059F" w:rsidP="00B0059F">
      <w:pPr>
        <w:jc w:val="both"/>
      </w:pPr>
      <w:r>
        <w:t xml:space="preserve">Keskkonnaameti 24.08.2022 kirjaga on jäänud ekslik mulje, et kuivõrd Ranna kinnistule ei ole tee ehitamine lubatud, siis justkui on Lepiku kinnistule juurdepääs üle Mäe kinnistu ainuvõimalik. See ei ole nii. Puudutatud isik märgib, et juurdepääsuks Lepiku kinnistule ei ole vajalik üle Ranna kinnistu teed ehitada (mis eeldab maapinna välja kaevamist, süvendamist, pinnase laotamist jne). Aerofotolt on näha, et üle Ranna kinnistu on võimalik sõita ilma, et seal peaks üldse mingit teed ehitama. Analoogselt üle Mäe kinnistu ei ole teed ehitatud, kuid see ei ole üle selle sõitmist takistanud. </w:t>
      </w:r>
      <w:r w:rsidRPr="007A7E9C">
        <w:t>Avaldaja ei ole tõendanud, et üle Ranna kinnistu ei ole võimalik autoga sõita.</w:t>
      </w:r>
    </w:p>
    <w:p w14:paraId="0A0B5C27" w14:textId="77777777" w:rsidR="00B0059F" w:rsidRPr="00460CC4" w:rsidRDefault="00B0059F" w:rsidP="00B0059F">
      <w:pPr>
        <w:jc w:val="both"/>
        <w:rPr>
          <w:color w:val="FF0000"/>
        </w:rPr>
      </w:pPr>
    </w:p>
    <w:p w14:paraId="70DAF911" w14:textId="2B72B8A8" w:rsidR="00B0059F" w:rsidRPr="007A7E9C" w:rsidRDefault="00217719" w:rsidP="00B0059F">
      <w:pPr>
        <w:jc w:val="both"/>
      </w:pPr>
      <w:r w:rsidRPr="00D71EB7">
        <w:t>Nii</w:t>
      </w:r>
      <w:r w:rsidR="00B0059F" w:rsidRPr="00D71EB7">
        <w:t xml:space="preserve"> Ranna </w:t>
      </w:r>
      <w:r w:rsidRPr="00D71EB7">
        <w:t xml:space="preserve">kui ka </w:t>
      </w:r>
      <w:r w:rsidR="00B0059F" w:rsidRPr="00D71EB7">
        <w:t>Mäe kinnistu</w:t>
      </w:r>
      <w:r w:rsidRPr="00D71EB7">
        <w:t xml:space="preserve"> paiknevad</w:t>
      </w:r>
      <w:r w:rsidR="00B0059F" w:rsidRPr="00D71EB7">
        <w:t xml:space="preserve"> Lahemaa rahvuspargi Lahemaa piiranguvööndis. Avaldaja ei ole tõendanud, et üle Mäe kinnistu on tee ehitamine lubatud. </w:t>
      </w:r>
      <w:r w:rsidRPr="007A7E9C">
        <w:t>K</w:t>
      </w:r>
      <w:r w:rsidR="00B0059F" w:rsidRPr="007A7E9C">
        <w:t>ui nii Ranna kui Mäe kinnistule on tee ehitamine keelatud, siis puudub alus üht teisele eelistada.</w:t>
      </w:r>
    </w:p>
    <w:p w14:paraId="1B91E429" w14:textId="77777777" w:rsidR="00B0059F" w:rsidRDefault="00B0059F" w:rsidP="00B0059F">
      <w:pPr>
        <w:jc w:val="both"/>
      </w:pPr>
      <w:r>
        <w:t xml:space="preserve"> </w:t>
      </w:r>
    </w:p>
    <w:p w14:paraId="46EAAA6C" w14:textId="09B1739C" w:rsidR="00B0059F" w:rsidRPr="00AE046B" w:rsidRDefault="00B0059F" w:rsidP="00B0059F">
      <w:pPr>
        <w:jc w:val="both"/>
      </w:pPr>
      <w:r>
        <w:t>Avaldaja</w:t>
      </w:r>
      <w:r w:rsidR="00217719">
        <w:t xml:space="preserve"> on </w:t>
      </w:r>
      <w:r>
        <w:t xml:space="preserve">selgitanud, et Lepiku kinnistule ei ole mere poolt juurdepääsu, </w:t>
      </w:r>
      <w:r w:rsidRPr="007A7E9C">
        <w:t>sh looduskaitseliste piirangute tõttu. Samuti selgitatakse, et Ranna kinnistu metsamaal on autodeg</w:t>
      </w:r>
      <w:r>
        <w:t>a sõitmine keelatud ning objektiivselt võimatu, kuivõrd tegemist on pehme pinnasega. Samas aga avaldaja ei ole oma väiteid ühtegi tõendiga tõendanud.</w:t>
      </w:r>
      <w:r w:rsidR="001B3FC5">
        <w:t xml:space="preserve"> </w:t>
      </w:r>
      <w:r w:rsidR="001B3FC5" w:rsidRPr="00AE046B">
        <w:t>Avald</w:t>
      </w:r>
      <w:r w:rsidR="002F440F" w:rsidRPr="00AE046B">
        <w:t>aja</w:t>
      </w:r>
      <w:r w:rsidR="00E673C5">
        <w:t xml:space="preserve"> </w:t>
      </w:r>
      <w:r w:rsidR="002F440F" w:rsidRPr="00AE046B">
        <w:t>poolt</w:t>
      </w:r>
      <w:r w:rsidR="00E673C5">
        <w:t>,</w:t>
      </w:r>
      <w:r w:rsidR="001B3FC5" w:rsidRPr="00AE046B">
        <w:t xml:space="preserve"> p</w:t>
      </w:r>
      <w:r w:rsidR="002F440F" w:rsidRPr="00AE046B">
        <w:t>uudutatud</w:t>
      </w:r>
      <w:r w:rsidR="001B3FC5" w:rsidRPr="00AE046B">
        <w:t xml:space="preserve"> isik</w:t>
      </w:r>
      <w:r w:rsidR="002F440F" w:rsidRPr="00AE046B">
        <w:t>u</w:t>
      </w:r>
      <w:r w:rsidR="001B3FC5" w:rsidRPr="00AE046B">
        <w:t>te rollis ol</w:t>
      </w:r>
      <w:r w:rsidR="002F440F" w:rsidRPr="00AE046B">
        <w:t>e</w:t>
      </w:r>
      <w:r w:rsidR="001B3FC5" w:rsidRPr="00AE046B">
        <w:t>misena</w:t>
      </w:r>
      <w:r w:rsidR="00E673C5">
        <w:t>,</w:t>
      </w:r>
      <w:r w:rsidR="001B3FC5" w:rsidRPr="00AE046B">
        <w:t xml:space="preserve"> e</w:t>
      </w:r>
      <w:r w:rsidR="002F440F" w:rsidRPr="00AE046B">
        <w:t>s</w:t>
      </w:r>
      <w:r w:rsidR="001B3FC5" w:rsidRPr="00AE046B">
        <w:t>ita</w:t>
      </w:r>
      <w:r w:rsidR="002F440F" w:rsidRPr="00AE046B">
        <w:t>t</w:t>
      </w:r>
      <w:r w:rsidR="001B3FC5" w:rsidRPr="00AE046B">
        <w:t>ud 1</w:t>
      </w:r>
      <w:r w:rsidR="00381961" w:rsidRPr="00AE046B">
        <w:t>7</w:t>
      </w:r>
      <w:r w:rsidR="001B3FC5" w:rsidRPr="00AE046B">
        <w:t>.07</w:t>
      </w:r>
      <w:r w:rsidR="002F440F" w:rsidRPr="00AE046B">
        <w:t>.</w:t>
      </w:r>
      <w:r w:rsidR="001B3FC5" w:rsidRPr="00AE046B">
        <w:t>2023 sei</w:t>
      </w:r>
      <w:r w:rsidR="002F440F" w:rsidRPr="00AE046B">
        <w:t>su</w:t>
      </w:r>
      <w:r w:rsidR="001B3FC5" w:rsidRPr="00AE046B">
        <w:t>k</w:t>
      </w:r>
      <w:r w:rsidR="00381961" w:rsidRPr="00AE046B">
        <w:t>o</w:t>
      </w:r>
      <w:r w:rsidR="001B3FC5" w:rsidRPr="00AE046B">
        <w:t>hale li</w:t>
      </w:r>
      <w:r w:rsidR="00381961" w:rsidRPr="00AE046B">
        <w:t>s</w:t>
      </w:r>
      <w:r w:rsidR="001B3FC5" w:rsidRPr="00AE046B">
        <w:t>atud foto vee all ol</w:t>
      </w:r>
      <w:r w:rsidR="00381961" w:rsidRPr="00AE046B">
        <w:t>e</w:t>
      </w:r>
      <w:r w:rsidR="001B3FC5" w:rsidRPr="00AE046B">
        <w:t>vast r</w:t>
      </w:r>
      <w:r w:rsidR="00381961" w:rsidRPr="00AE046B">
        <w:t>a</w:t>
      </w:r>
      <w:r w:rsidR="001B3FC5" w:rsidRPr="00AE046B">
        <w:t>jas</w:t>
      </w:r>
      <w:r w:rsidR="00381961" w:rsidRPr="00AE046B">
        <w:t>t</w:t>
      </w:r>
      <w:r w:rsidR="001B3FC5" w:rsidRPr="00AE046B">
        <w:t xml:space="preserve"> </w:t>
      </w:r>
      <w:r w:rsidR="00381961" w:rsidRPr="00AE046B">
        <w:t>R</w:t>
      </w:r>
      <w:r w:rsidR="001B3FC5" w:rsidRPr="00AE046B">
        <w:t>anna kinnistul (II lk 16) on tehtud</w:t>
      </w:r>
      <w:r w:rsidR="00506674" w:rsidRPr="00AE046B">
        <w:t xml:space="preserve"> 2005 aastal (II kd</w:t>
      </w:r>
      <w:r w:rsidR="00381961" w:rsidRPr="00AE046B">
        <w:t xml:space="preserve"> </w:t>
      </w:r>
      <w:r w:rsidR="00506674" w:rsidRPr="00AE046B">
        <w:t>tlk</w:t>
      </w:r>
      <w:r w:rsidR="007035EB" w:rsidRPr="00AE046B">
        <w:t xml:space="preserve"> 111), mil </w:t>
      </w:r>
      <w:r w:rsidR="00381961" w:rsidRPr="00AE046B">
        <w:t xml:space="preserve">üleriigiliste </w:t>
      </w:r>
      <w:r w:rsidR="007035EB" w:rsidRPr="00AE046B">
        <w:t>ekstreemsete ilmaolude tõttu ulatuski mer</w:t>
      </w:r>
      <w:r w:rsidR="00381961" w:rsidRPr="00AE046B">
        <w:t>e</w:t>
      </w:r>
      <w:r w:rsidR="007035EB" w:rsidRPr="00AE046B">
        <w:t>vesi välja ka Mäe</w:t>
      </w:r>
      <w:r w:rsidR="00381961" w:rsidRPr="00AE046B">
        <w:t xml:space="preserve"> </w:t>
      </w:r>
      <w:r w:rsidR="007035EB" w:rsidRPr="00AE046B">
        <w:t>ja Männiku kin</w:t>
      </w:r>
      <w:r w:rsidR="00381961" w:rsidRPr="00AE046B">
        <w:t>n</w:t>
      </w:r>
      <w:r w:rsidR="007035EB" w:rsidRPr="00AE046B">
        <w:t>i</w:t>
      </w:r>
      <w:r w:rsidR="00381961" w:rsidRPr="00AE046B">
        <w:t>s</w:t>
      </w:r>
      <w:r w:rsidR="007035EB" w:rsidRPr="00AE046B">
        <w:t xml:space="preserve">tuni, ehk tegemist ei ole </w:t>
      </w:r>
      <w:r w:rsidR="00AB3EEF" w:rsidRPr="00AE046B">
        <w:t>sesoonse</w:t>
      </w:r>
      <w:r w:rsidR="007035EB" w:rsidRPr="00AE046B">
        <w:t xml:space="preserve"> vihm</w:t>
      </w:r>
      <w:r w:rsidR="00381961" w:rsidRPr="00AE046B">
        <w:t>a</w:t>
      </w:r>
      <w:r w:rsidR="007035EB" w:rsidRPr="00AE046B">
        <w:t>veega</w:t>
      </w:r>
      <w:r w:rsidR="00381961" w:rsidRPr="00AE046B">
        <w:t>,</w:t>
      </w:r>
      <w:r w:rsidR="007035EB" w:rsidRPr="00AE046B">
        <w:t xml:space="preserve"> </w:t>
      </w:r>
      <w:r w:rsidR="00381961" w:rsidRPr="00AE046B">
        <w:t>v</w:t>
      </w:r>
      <w:r w:rsidR="007035EB" w:rsidRPr="00AE046B">
        <w:t>aid erakordsete oludega</w:t>
      </w:r>
      <w:r w:rsidR="005D0E8C" w:rsidRPr="00AE046B">
        <w:t>. Tavaolu</w:t>
      </w:r>
      <w:r w:rsidR="00381961" w:rsidRPr="00AE046B">
        <w:t>k</w:t>
      </w:r>
      <w:r w:rsidR="005D0E8C" w:rsidRPr="00AE046B">
        <w:t>o</w:t>
      </w:r>
      <w:r w:rsidR="00381961" w:rsidRPr="00AE046B">
        <w:t>r</w:t>
      </w:r>
      <w:r w:rsidR="005D0E8C" w:rsidRPr="00AE046B">
        <w:t xml:space="preserve">da </w:t>
      </w:r>
      <w:r w:rsidR="00381961" w:rsidRPr="00AE046B">
        <w:t xml:space="preserve">seevastu </w:t>
      </w:r>
      <w:r w:rsidR="005D0E8C" w:rsidRPr="00AE046B">
        <w:t>tõendab E.</w:t>
      </w:r>
      <w:r w:rsidR="00116CFD">
        <w:t xml:space="preserve"> </w:t>
      </w:r>
      <w:r w:rsidR="005D0E8C" w:rsidRPr="00AE046B">
        <w:t>Kõut</w:t>
      </w:r>
      <w:r w:rsidR="00381961" w:rsidRPr="00AE046B">
        <w:t>s</w:t>
      </w:r>
      <w:r w:rsidR="005D0E8C" w:rsidRPr="00AE046B">
        <w:t>i e</w:t>
      </w:r>
      <w:r w:rsidR="00381961" w:rsidRPr="00AE046B">
        <w:t>s</w:t>
      </w:r>
      <w:r w:rsidR="005D0E8C" w:rsidRPr="00AE046B">
        <w:t>ita</w:t>
      </w:r>
      <w:r w:rsidR="00381961" w:rsidRPr="00AE046B">
        <w:t>t</w:t>
      </w:r>
      <w:r w:rsidR="005D0E8C" w:rsidRPr="00AE046B">
        <w:t>ud 2023 teh</w:t>
      </w:r>
      <w:r w:rsidR="00381961" w:rsidRPr="00AE046B">
        <w:t>t</w:t>
      </w:r>
      <w:r w:rsidR="005D0E8C" w:rsidRPr="00AE046B">
        <w:t>ud foto (II kd tlk</w:t>
      </w:r>
      <w:r w:rsidR="00381961" w:rsidRPr="00AE046B">
        <w:t xml:space="preserve"> </w:t>
      </w:r>
      <w:r w:rsidR="005D0E8C" w:rsidRPr="00AE046B">
        <w:t>115)</w:t>
      </w:r>
      <w:r w:rsidR="00381961" w:rsidRPr="00AE046B">
        <w:t>.</w:t>
      </w:r>
    </w:p>
    <w:p w14:paraId="608EA06F" w14:textId="77777777" w:rsidR="00423100" w:rsidRPr="00D80081" w:rsidRDefault="00423100" w:rsidP="00B0059F">
      <w:pPr>
        <w:jc w:val="both"/>
        <w:rPr>
          <w:color w:val="FF0000"/>
        </w:rPr>
      </w:pPr>
    </w:p>
    <w:p w14:paraId="3398CD8C" w14:textId="5F114818" w:rsidR="00B0059F" w:rsidRPr="007A7E9C" w:rsidRDefault="00674617" w:rsidP="00B0059F">
      <w:pPr>
        <w:jc w:val="both"/>
      </w:pPr>
      <w:r w:rsidRPr="007A7E9C">
        <w:t>Pu</w:t>
      </w:r>
      <w:r w:rsidR="000859D1" w:rsidRPr="007A7E9C">
        <w:t>udutatud</w:t>
      </w:r>
      <w:r w:rsidRPr="007A7E9C">
        <w:t xml:space="preserve"> isik </w:t>
      </w:r>
      <w:r w:rsidR="000859D1" w:rsidRPr="007A7E9C">
        <w:t>esitab K</w:t>
      </w:r>
      <w:r w:rsidRPr="007A7E9C">
        <w:t>e</w:t>
      </w:r>
      <w:r w:rsidR="000859D1" w:rsidRPr="007A7E9C">
        <w:t>s</w:t>
      </w:r>
      <w:r w:rsidRPr="007A7E9C">
        <w:t>k</w:t>
      </w:r>
      <w:r w:rsidR="000859D1" w:rsidRPr="007A7E9C">
        <w:t>k</w:t>
      </w:r>
      <w:r w:rsidRPr="007A7E9C">
        <w:t>onna</w:t>
      </w:r>
      <w:r w:rsidR="000859D1" w:rsidRPr="007A7E9C">
        <w:t>a</w:t>
      </w:r>
      <w:r w:rsidRPr="007A7E9C">
        <w:t>metil</w:t>
      </w:r>
      <w:r w:rsidR="000859D1" w:rsidRPr="007A7E9C">
        <w:t>e tehtud</w:t>
      </w:r>
      <w:r w:rsidRPr="007A7E9C">
        <w:t xml:space="preserve"> </w:t>
      </w:r>
      <w:r w:rsidR="000859D1" w:rsidRPr="007A7E9C">
        <w:t>pä</w:t>
      </w:r>
      <w:r w:rsidRPr="007A7E9C">
        <w:t>ringu</w:t>
      </w:r>
      <w:r w:rsidR="000859D1" w:rsidRPr="007A7E9C">
        <w:t xml:space="preserve"> vastuse, millest </w:t>
      </w:r>
      <w:r w:rsidRPr="007A7E9C">
        <w:t>n</w:t>
      </w:r>
      <w:r w:rsidR="000859D1" w:rsidRPr="007A7E9C">
        <w:t>ä</w:t>
      </w:r>
      <w:r w:rsidRPr="007A7E9C">
        <w:t>h</w:t>
      </w:r>
      <w:r w:rsidR="000859D1" w:rsidRPr="007A7E9C">
        <w:t>t</w:t>
      </w:r>
      <w:r w:rsidRPr="007A7E9C">
        <w:t>ub</w:t>
      </w:r>
      <w:r w:rsidR="000859D1" w:rsidRPr="007A7E9C">
        <w:t>,</w:t>
      </w:r>
      <w:r w:rsidRPr="007A7E9C">
        <w:t xml:space="preserve"> et </w:t>
      </w:r>
      <w:r w:rsidR="000859D1" w:rsidRPr="007A7E9C">
        <w:t>L</w:t>
      </w:r>
      <w:r w:rsidRPr="007A7E9C">
        <w:t>e</w:t>
      </w:r>
      <w:r w:rsidR="000859D1" w:rsidRPr="007A7E9C">
        <w:t>p</w:t>
      </w:r>
      <w:r w:rsidRPr="007A7E9C">
        <w:t>i</w:t>
      </w:r>
      <w:r w:rsidR="000859D1" w:rsidRPr="007A7E9C">
        <w:t>k</w:t>
      </w:r>
      <w:r w:rsidRPr="007A7E9C">
        <w:t>u maa</w:t>
      </w:r>
      <w:r w:rsidR="000859D1" w:rsidRPr="007A7E9C">
        <w:t xml:space="preserve">üksusele </w:t>
      </w:r>
      <w:r w:rsidRPr="007A7E9C">
        <w:t>on juu</w:t>
      </w:r>
      <w:r w:rsidR="000859D1" w:rsidRPr="007A7E9C">
        <w:t>r</w:t>
      </w:r>
      <w:r w:rsidRPr="007A7E9C">
        <w:t>d</w:t>
      </w:r>
      <w:r w:rsidR="000859D1" w:rsidRPr="007A7E9C">
        <w:t>e</w:t>
      </w:r>
      <w:r w:rsidRPr="007A7E9C">
        <w:t>pääs või</w:t>
      </w:r>
      <w:r w:rsidR="000859D1" w:rsidRPr="007A7E9C">
        <w:t>malik</w:t>
      </w:r>
      <w:r w:rsidRPr="007A7E9C">
        <w:t xml:space="preserve"> tagad</w:t>
      </w:r>
      <w:r w:rsidR="000859D1" w:rsidRPr="007A7E9C">
        <w:t>a</w:t>
      </w:r>
      <w:r w:rsidRPr="007A7E9C">
        <w:t xml:space="preserve"> nii </w:t>
      </w:r>
      <w:r w:rsidR="000859D1" w:rsidRPr="007A7E9C">
        <w:t>M</w:t>
      </w:r>
      <w:r w:rsidRPr="007A7E9C">
        <w:t xml:space="preserve">äe ja </w:t>
      </w:r>
      <w:r w:rsidR="000859D1" w:rsidRPr="007A7E9C">
        <w:t>A</w:t>
      </w:r>
      <w:r w:rsidRPr="007A7E9C">
        <w:t>asa kaudu l</w:t>
      </w:r>
      <w:r w:rsidR="000859D1" w:rsidRPr="007A7E9C">
        <w:t>õ</w:t>
      </w:r>
      <w:r w:rsidRPr="007A7E9C">
        <w:t>unas kui ka</w:t>
      </w:r>
      <w:r w:rsidR="000859D1" w:rsidRPr="007A7E9C">
        <w:t xml:space="preserve"> M</w:t>
      </w:r>
      <w:r w:rsidRPr="007A7E9C">
        <w:t xml:space="preserve">änniku, </w:t>
      </w:r>
      <w:r w:rsidR="000859D1" w:rsidRPr="007A7E9C">
        <w:t>L</w:t>
      </w:r>
      <w:r w:rsidRPr="007A7E9C">
        <w:t xml:space="preserve">ille </w:t>
      </w:r>
      <w:r w:rsidR="000859D1" w:rsidRPr="007A7E9C">
        <w:t>S</w:t>
      </w:r>
      <w:r w:rsidRPr="007A7E9C">
        <w:t>aga</w:t>
      </w:r>
      <w:r w:rsidR="000859D1" w:rsidRPr="007A7E9C">
        <w:t>di</w:t>
      </w:r>
      <w:r w:rsidRPr="007A7E9C">
        <w:t xml:space="preserve"> </w:t>
      </w:r>
      <w:r w:rsidR="00AE046B" w:rsidRPr="007A7E9C">
        <w:t>metskond</w:t>
      </w:r>
      <w:r w:rsidRPr="007A7E9C">
        <w:t xml:space="preserve"> 70 ja </w:t>
      </w:r>
      <w:r w:rsidR="000859D1" w:rsidRPr="007A7E9C">
        <w:t>R</w:t>
      </w:r>
      <w:r w:rsidRPr="007A7E9C">
        <w:t>anna maaüksuste</w:t>
      </w:r>
      <w:r w:rsidR="000859D1" w:rsidRPr="007A7E9C">
        <w:t xml:space="preserve"> </w:t>
      </w:r>
      <w:r w:rsidRPr="007A7E9C">
        <w:t>k</w:t>
      </w:r>
      <w:r w:rsidR="000859D1" w:rsidRPr="007A7E9C">
        <w:t>a</w:t>
      </w:r>
      <w:r w:rsidRPr="007A7E9C">
        <w:t>udu p</w:t>
      </w:r>
      <w:r w:rsidR="000859D1" w:rsidRPr="007A7E9C">
        <w:t>õ</w:t>
      </w:r>
      <w:r w:rsidRPr="007A7E9C">
        <w:t>h</w:t>
      </w:r>
      <w:r w:rsidR="000859D1" w:rsidRPr="007A7E9C">
        <w:t>ja</w:t>
      </w:r>
      <w:r w:rsidRPr="007A7E9C">
        <w:t>s (I kd tlk 70)</w:t>
      </w:r>
      <w:r w:rsidR="000859D1" w:rsidRPr="007A7E9C">
        <w:t>.</w:t>
      </w:r>
    </w:p>
    <w:p w14:paraId="62299FB3" w14:textId="77777777" w:rsidR="000859D1" w:rsidRDefault="000859D1" w:rsidP="00B0059F">
      <w:pPr>
        <w:jc w:val="both"/>
      </w:pPr>
    </w:p>
    <w:p w14:paraId="0812454F" w14:textId="63CF38A7" w:rsidR="00B0059F" w:rsidRDefault="00217719" w:rsidP="00B0059F">
      <w:pPr>
        <w:jc w:val="both"/>
      </w:pPr>
      <w:r>
        <w:t>A</w:t>
      </w:r>
      <w:r w:rsidR="00B0059F">
        <w:t>valdaja on asunud taotlema juurdepääsu läbi Mäe kinnistu olukorras, kus tegelikult juba on olemas tee, mis viib Lepiku kinnistuni. Seega alternatiivse juurdepääsu puudumine on tõendamata.</w:t>
      </w:r>
    </w:p>
    <w:p w14:paraId="3FF9AC2F" w14:textId="77777777" w:rsidR="00B0059F" w:rsidRDefault="00B0059F" w:rsidP="00B0059F">
      <w:pPr>
        <w:jc w:val="both"/>
      </w:pPr>
    </w:p>
    <w:p w14:paraId="684F61A9" w14:textId="1FBD4A3B" w:rsidR="00B0059F" w:rsidRDefault="00B0059F" w:rsidP="00B0059F">
      <w:pPr>
        <w:jc w:val="both"/>
      </w:pPr>
      <w:r>
        <w:t>Avaldaja ei ole tõendanud taotletava juurdepääsu maakorraldusliku võimalikkust.</w:t>
      </w:r>
    </w:p>
    <w:p w14:paraId="48628163" w14:textId="77777777" w:rsidR="00217719" w:rsidRDefault="00217719" w:rsidP="00B0059F">
      <w:pPr>
        <w:jc w:val="both"/>
      </w:pPr>
    </w:p>
    <w:p w14:paraId="060A8983" w14:textId="3BD57647" w:rsidR="00B0059F" w:rsidRDefault="00B0059F" w:rsidP="00B0059F">
      <w:pPr>
        <w:jc w:val="both"/>
      </w:pPr>
      <w:r>
        <w:t>Mäe kinnistut läbiva juurdepääsu puhul on tegemist üksnes korrastamata puude vahel kulgeva metsarajaga. Tegemist ei ole ametliku ega registris oleva teega, vaid see on üksnes puude vahel sisse sõidetud rada. Selline rada ei ole läbitav jäätmeveokitele, kiirabile ega ka päästetehnikatele. Seejuures oma avalduses ei ole avaldaja esile toonud, et Mäe kinnistul, mis samuti kaitsealal asub, on Keskkonnaameti poolt lubatud tee rajada.</w:t>
      </w:r>
    </w:p>
    <w:p w14:paraId="5D4A1232" w14:textId="77777777" w:rsidR="00B0059F" w:rsidRDefault="00B0059F" w:rsidP="00B0059F">
      <w:pPr>
        <w:jc w:val="both"/>
      </w:pPr>
    </w:p>
    <w:p w14:paraId="7DA8FD6C" w14:textId="4656CE62" w:rsidR="00B0059F" w:rsidRDefault="00B0059F" w:rsidP="00B0059F">
      <w:pPr>
        <w:jc w:val="both"/>
      </w:pPr>
      <w:r>
        <w:t>Keskkonnaamet oma vastuses avaldajale on juba selgitanud, et amet ei pea võimalikuks tee rajamist Ranna kinnistule. Samuti Keskkonnaamet selgitas, et kaitsealal ehitamine on üldjuhul keelatud (LKS § 31 lg 2 p 8) ning Lahemaa rahvuspargi eeskiri võimaldab erandjuhul ehitamist kui kavandatu on kooskõlas kaitseala kaitse-eesmärgiga ega ohusta kaitseala seisundit. Arusaadavalt Mäe kinnistule tee ehitamine tooks kaasa paljude puude juur</w:t>
      </w:r>
      <w:r w:rsidR="00116CFD">
        <w:t>t</w:t>
      </w:r>
      <w:r>
        <w:t>e kahjustamise ja läbi selle nende vältimatu hävinemise. Praegusel hetkel on avaldaja poolt taotletav tee ääristatud sedavõrd paljude puudega, et aerofotolt pole metsasihti isegi näha. Seega üle Mäe/Aasa kinnistu tee rajamisel oleks kahju loodusele ja kaitsealale märkimisväärselt suurem, kui avaldaja poolt kasutada üle Männiku ja Ranna kinnistu kulgevat lagedal alal juba olemasolevat teed.</w:t>
      </w:r>
    </w:p>
    <w:p w14:paraId="521BBF9E" w14:textId="77777777" w:rsidR="00423100" w:rsidRDefault="00423100" w:rsidP="00B0059F">
      <w:pPr>
        <w:jc w:val="both"/>
      </w:pPr>
    </w:p>
    <w:p w14:paraId="494150F4" w14:textId="3507AD97" w:rsidR="00CE701D" w:rsidRDefault="00F21B1D" w:rsidP="00B0059F">
      <w:pPr>
        <w:jc w:val="both"/>
      </w:pPr>
      <w:r>
        <w:t>K</w:t>
      </w:r>
      <w:r w:rsidR="006540D7">
        <w:t>ristin</w:t>
      </w:r>
      <w:r>
        <w:t xml:space="preserve"> K</w:t>
      </w:r>
      <w:r w:rsidR="006540D7">
        <w:t>aru pool</w:t>
      </w:r>
      <w:r>
        <w:t>t</w:t>
      </w:r>
      <w:r w:rsidR="006540D7">
        <w:t xml:space="preserve"> e</w:t>
      </w:r>
      <w:r>
        <w:t>s</w:t>
      </w:r>
      <w:r w:rsidR="006540D7">
        <w:t>ita</w:t>
      </w:r>
      <w:r>
        <w:t>t</w:t>
      </w:r>
      <w:r w:rsidR="006540D7">
        <w:t xml:space="preserve">ud </w:t>
      </w:r>
      <w:r>
        <w:t xml:space="preserve">väidetavat </w:t>
      </w:r>
      <w:r w:rsidR="006540D7">
        <w:t>nn  ajaloolist lig</w:t>
      </w:r>
      <w:r>
        <w:t>i</w:t>
      </w:r>
      <w:r w:rsidR="006540D7">
        <w:t>pä</w:t>
      </w:r>
      <w:r>
        <w:t>ä</w:t>
      </w:r>
      <w:r w:rsidR="006540D7">
        <w:t>su t</w:t>
      </w:r>
      <w:r>
        <w:t>õ</w:t>
      </w:r>
      <w:r w:rsidR="006540D7">
        <w:t>endav</w:t>
      </w:r>
      <w:r>
        <w:t>a</w:t>
      </w:r>
      <w:r w:rsidR="006540D7">
        <w:t xml:space="preserve"> </w:t>
      </w:r>
      <w:r>
        <w:t xml:space="preserve">ja väidetavalt maa-ameti </w:t>
      </w:r>
      <w:r w:rsidR="006540D7">
        <w:t>1989 kaardilt e</w:t>
      </w:r>
      <w:r>
        <w:t>i</w:t>
      </w:r>
      <w:r w:rsidR="006540D7">
        <w:t xml:space="preserve"> ole võimal</w:t>
      </w:r>
      <w:r>
        <w:t>i</w:t>
      </w:r>
      <w:r w:rsidR="006540D7">
        <w:t>k aru saada</w:t>
      </w:r>
      <w:r>
        <w:t>,</w:t>
      </w:r>
      <w:r w:rsidR="006540D7">
        <w:t xml:space="preserve"> kus </w:t>
      </w:r>
      <w:r>
        <w:t>a</w:t>
      </w:r>
      <w:r w:rsidR="006540D7">
        <w:t>sub see</w:t>
      </w:r>
      <w:r>
        <w:t xml:space="preserve"> juurdepääs</w:t>
      </w:r>
      <w:r w:rsidR="006540D7">
        <w:t xml:space="preserve"> </w:t>
      </w:r>
      <w:r>
        <w:t>Mäe</w:t>
      </w:r>
      <w:r w:rsidR="006540D7">
        <w:t xml:space="preserve"> kin</w:t>
      </w:r>
      <w:r>
        <w:t>n</w:t>
      </w:r>
      <w:r w:rsidR="006540D7">
        <w:t>istul</w:t>
      </w:r>
      <w:r>
        <w:t>,</w:t>
      </w:r>
      <w:r w:rsidR="006540D7">
        <w:t xml:space="preserve"> mida mööda </w:t>
      </w:r>
      <w:r w:rsidR="0022476D">
        <w:t xml:space="preserve">on käidud </w:t>
      </w:r>
      <w:r>
        <w:t>L</w:t>
      </w:r>
      <w:r w:rsidR="0022476D">
        <w:t>epikule. Tar</w:t>
      </w:r>
      <w:r w:rsidR="000B2A2B">
        <w:t>t</w:t>
      </w:r>
      <w:r w:rsidR="0022476D">
        <w:t xml:space="preserve">u </w:t>
      </w:r>
      <w:r w:rsidR="000B2A2B">
        <w:t>R</w:t>
      </w:r>
      <w:r w:rsidR="0022476D">
        <w:t xml:space="preserve">ingkonnakohtu lahend </w:t>
      </w:r>
      <w:r w:rsidR="000B2A2B">
        <w:t xml:space="preserve">tsiviilasjas </w:t>
      </w:r>
      <w:r w:rsidR="0022476D">
        <w:t>2-17-9840 mää</w:t>
      </w:r>
      <w:r w:rsidR="000B2A2B">
        <w:t>r</w:t>
      </w:r>
      <w:r w:rsidR="0022476D">
        <w:t>as juurdepääsu j</w:t>
      </w:r>
      <w:r w:rsidR="000B2A2B">
        <w:t>u</w:t>
      </w:r>
      <w:r w:rsidR="0022476D">
        <w:t>stn</w:t>
      </w:r>
      <w:r w:rsidR="000B2A2B">
        <w:t>ime</w:t>
      </w:r>
      <w:r w:rsidR="0022476D">
        <w:t>l</w:t>
      </w:r>
      <w:r w:rsidR="000B2A2B">
        <w:t>t</w:t>
      </w:r>
      <w:r w:rsidR="0022476D">
        <w:t xml:space="preserve"> mitte üle </w:t>
      </w:r>
      <w:r w:rsidR="000B2A2B">
        <w:t>Mäe</w:t>
      </w:r>
      <w:r w:rsidR="00AE046B">
        <w:t>,</w:t>
      </w:r>
      <w:r w:rsidR="0022476D">
        <w:t xml:space="preserve"> vaid üle </w:t>
      </w:r>
      <w:r w:rsidR="000B2A2B">
        <w:t>M</w:t>
      </w:r>
      <w:r w:rsidR="0022476D">
        <w:t>änniku kinn</w:t>
      </w:r>
      <w:r w:rsidR="000B2A2B">
        <w:t>istu.</w:t>
      </w:r>
    </w:p>
    <w:p w14:paraId="59A6A705" w14:textId="0ACC7995" w:rsidR="00423100" w:rsidRDefault="005423D6" w:rsidP="00B0059F">
      <w:pPr>
        <w:jc w:val="both"/>
      </w:pPr>
      <w:r>
        <w:t xml:space="preserve">Ka Viru </w:t>
      </w:r>
      <w:r w:rsidR="00AE046B">
        <w:t>M</w:t>
      </w:r>
      <w:r>
        <w:t>a</w:t>
      </w:r>
      <w:r w:rsidR="00AE046B">
        <w:t>a</w:t>
      </w:r>
      <w:r>
        <w:t>kohtu 24.01</w:t>
      </w:r>
      <w:r w:rsidRPr="004C3C6E">
        <w:t>.20</w:t>
      </w:r>
      <w:r w:rsidR="004C3C6E" w:rsidRPr="004C3C6E">
        <w:t>1</w:t>
      </w:r>
      <w:r w:rsidRPr="004C3C6E">
        <w:t>9 määrusega</w:t>
      </w:r>
      <w:r w:rsidR="00335973" w:rsidRPr="004C3C6E">
        <w:t xml:space="preserve"> </w:t>
      </w:r>
      <w:r w:rsidR="00335973">
        <w:t xml:space="preserve">tsiviilasjas 2-17-16430 </w:t>
      </w:r>
      <w:r>
        <w:t xml:space="preserve"> kin</w:t>
      </w:r>
      <w:r w:rsidR="00AE046B">
        <w:t>n</w:t>
      </w:r>
      <w:r>
        <w:t>ita</w:t>
      </w:r>
      <w:r w:rsidR="00335973">
        <w:t>t</w:t>
      </w:r>
      <w:r>
        <w:t>ud kom</w:t>
      </w:r>
      <w:r w:rsidR="00335973">
        <w:t>pro</w:t>
      </w:r>
      <w:r>
        <w:t>missi koh</w:t>
      </w:r>
      <w:r w:rsidR="00335973">
        <w:t>a</w:t>
      </w:r>
      <w:r>
        <w:t>se</w:t>
      </w:r>
      <w:r w:rsidR="004C3C6E">
        <w:t>l</w:t>
      </w:r>
      <w:r>
        <w:t xml:space="preserve">t kulgeb juurdepääs </w:t>
      </w:r>
      <w:r w:rsidR="00335973">
        <w:t>P</w:t>
      </w:r>
      <w:r>
        <w:t>rillupi kinnistule justnimel</w:t>
      </w:r>
      <w:r w:rsidR="00335973">
        <w:t>t</w:t>
      </w:r>
      <w:r>
        <w:t xml:space="preserve"> Männiku kinnistu kaudu (II kd tlk 117). </w:t>
      </w:r>
      <w:r w:rsidR="00593951">
        <w:t>Sama</w:t>
      </w:r>
      <w:r w:rsidR="00335973">
        <w:t>l</w:t>
      </w:r>
      <w:r w:rsidR="00593951">
        <w:t xml:space="preserve"> tra</w:t>
      </w:r>
      <w:r w:rsidR="00335973">
        <w:t>j</w:t>
      </w:r>
      <w:r w:rsidR="00593951">
        <w:t xml:space="preserve">ektooril </w:t>
      </w:r>
      <w:r w:rsidR="00335973">
        <w:t>M</w:t>
      </w:r>
      <w:r w:rsidR="00593951">
        <w:t>änniku kin</w:t>
      </w:r>
      <w:r w:rsidR="00335973">
        <w:t>n</w:t>
      </w:r>
      <w:r w:rsidR="00593951">
        <w:t>i</w:t>
      </w:r>
      <w:r w:rsidR="00335973">
        <w:t>s</w:t>
      </w:r>
      <w:r w:rsidR="00593951">
        <w:t>tul</w:t>
      </w:r>
      <w:r w:rsidR="00335973">
        <w:t xml:space="preserve"> kaudu</w:t>
      </w:r>
      <w:r w:rsidR="00593951">
        <w:t xml:space="preserve"> juba toim</w:t>
      </w:r>
      <w:r w:rsidR="00335973">
        <w:t>u</w:t>
      </w:r>
      <w:r w:rsidR="00593951">
        <w:t>vat juurdepääsu kasutades on ka avald</w:t>
      </w:r>
      <w:r w:rsidR="00335973">
        <w:t>a</w:t>
      </w:r>
      <w:r w:rsidR="00593951">
        <w:t>ja</w:t>
      </w:r>
      <w:r w:rsidR="00335973">
        <w:t>l</w:t>
      </w:r>
      <w:r w:rsidR="00593951">
        <w:t xml:space="preserve"> võimal</w:t>
      </w:r>
      <w:r w:rsidR="00335973">
        <w:t>i</w:t>
      </w:r>
      <w:r w:rsidR="00593951">
        <w:t xml:space="preserve">k minna edasi </w:t>
      </w:r>
      <w:r w:rsidR="00D6697E">
        <w:t>M</w:t>
      </w:r>
      <w:r w:rsidR="00593951">
        <w:t>änniku kinnistu l</w:t>
      </w:r>
      <w:r w:rsidR="00D6697E">
        <w:t>õp</w:t>
      </w:r>
      <w:r w:rsidR="00593951">
        <w:t>uni veel ca 20 m u</w:t>
      </w:r>
      <w:r w:rsidR="00D6697E">
        <w:t>l</w:t>
      </w:r>
      <w:r w:rsidR="00593951">
        <w:t>atuses, seejär</w:t>
      </w:r>
      <w:r w:rsidR="00D6697E">
        <w:t>el</w:t>
      </w:r>
      <w:r w:rsidR="00593951">
        <w:t xml:space="preserve"> pöörata üle </w:t>
      </w:r>
      <w:r w:rsidR="00D6697E">
        <w:t xml:space="preserve">Sagadi </w:t>
      </w:r>
      <w:r w:rsidR="00593951">
        <w:t>metskon</w:t>
      </w:r>
      <w:r w:rsidR="00D6697E">
        <w:t>d 70</w:t>
      </w:r>
      <w:r w:rsidR="00593951">
        <w:t xml:space="preserve"> kinnistus </w:t>
      </w:r>
      <w:r w:rsidR="00D6697E">
        <w:t>R</w:t>
      </w:r>
      <w:r w:rsidR="00593951">
        <w:t>anna kin</w:t>
      </w:r>
      <w:r w:rsidR="00D6697E">
        <w:t>n</w:t>
      </w:r>
      <w:r w:rsidR="00593951">
        <w:t>istule</w:t>
      </w:r>
      <w:r w:rsidR="00D6697E">
        <w:t xml:space="preserve"> kuni Lepiku kinnistu nurgani.</w:t>
      </w:r>
    </w:p>
    <w:p w14:paraId="570F22B3" w14:textId="77777777" w:rsidR="00B0059F" w:rsidRDefault="00B0059F" w:rsidP="00B0059F">
      <w:pPr>
        <w:jc w:val="both"/>
      </w:pPr>
    </w:p>
    <w:p w14:paraId="44F817D5" w14:textId="1284A842" w:rsidR="00B0059F" w:rsidRDefault="00B0059F" w:rsidP="00B0059F">
      <w:pPr>
        <w:jc w:val="both"/>
      </w:pPr>
      <w:r>
        <w:t xml:space="preserve">Juurdepääsu määramisega </w:t>
      </w:r>
      <w:r w:rsidR="00D6697E">
        <w:t xml:space="preserve">avalduses soovitud viisil </w:t>
      </w:r>
      <w:r>
        <w:t xml:space="preserve">tekiks </w:t>
      </w:r>
      <w:r w:rsidR="00E673C5">
        <w:t>Mäe kinnistu omanikule</w:t>
      </w:r>
      <w:r w:rsidR="00217719">
        <w:t xml:space="preserve"> </w:t>
      </w:r>
      <w:r>
        <w:t>suur varaline kahju</w:t>
      </w:r>
      <w:r w:rsidR="004C3C6E">
        <w:t xml:space="preserve">. </w:t>
      </w:r>
      <w:r w:rsidR="00217719">
        <w:t>E.</w:t>
      </w:r>
      <w:r w:rsidR="004C3C6E">
        <w:t xml:space="preserve"> </w:t>
      </w:r>
      <w:r w:rsidR="00217719">
        <w:t>Kõuts</w:t>
      </w:r>
      <w:r>
        <w:t xml:space="preserve"> </w:t>
      </w:r>
      <w:r w:rsidR="0087050D">
        <w:t>lubas</w:t>
      </w:r>
      <w:r>
        <w:t xml:space="preserve"> Lepiku kinnistu omanikul üle Mäe kinnistu sõita, </w:t>
      </w:r>
      <w:r w:rsidRPr="00C331E3">
        <w:t>sest see teda</w:t>
      </w:r>
      <w:r w:rsidR="0087050D" w:rsidRPr="00C331E3">
        <w:t xml:space="preserve"> ei</w:t>
      </w:r>
      <w:r w:rsidRPr="00C331E3">
        <w:t xml:space="preserve"> häirinud</w:t>
      </w:r>
      <w:r>
        <w:t>. Metsarada asub eluhoonetest kaugel ja häiritus oli minimaalne. Samas see heatahtlik</w:t>
      </w:r>
      <w:r w:rsidR="00217719">
        <w:t>k</w:t>
      </w:r>
      <w:r>
        <w:t xml:space="preserve">us ei saa kujuneda </w:t>
      </w:r>
      <w:r w:rsidR="0087050D">
        <w:t>Mäe kinnistu omaniku</w:t>
      </w:r>
      <w:r>
        <w:t xml:space="preserve"> jaoks kohustuseks lubada seda igavesti teha. Nüüdseks on asjaolud muutunud – Mäe kinnistu</w:t>
      </w:r>
      <w:r w:rsidR="0087050D">
        <w:t xml:space="preserve"> on</w:t>
      </w:r>
      <w:r>
        <w:t xml:space="preserve"> jaga</w:t>
      </w:r>
      <w:r w:rsidR="0087050D">
        <w:t>t</w:t>
      </w:r>
      <w:r>
        <w:t>ud kaheks katastriüksuseks ja taotletav juurdepääs lõikab tekkiva Aasa katastriüksuse maakorralduslikult sisuliselt kaheks.</w:t>
      </w:r>
    </w:p>
    <w:p w14:paraId="7CB721B7" w14:textId="77777777" w:rsidR="00B0059F" w:rsidRDefault="00B0059F" w:rsidP="00B0059F">
      <w:pPr>
        <w:jc w:val="both"/>
      </w:pPr>
    </w:p>
    <w:p w14:paraId="1895536F" w14:textId="12B44924" w:rsidR="00B0059F" w:rsidRDefault="00217719" w:rsidP="00B0059F">
      <w:pPr>
        <w:jc w:val="both"/>
      </w:pPr>
      <w:r>
        <w:t>E.</w:t>
      </w:r>
      <w:r w:rsidR="004F2932">
        <w:t xml:space="preserve"> </w:t>
      </w:r>
      <w:r>
        <w:t>Kõuts</w:t>
      </w:r>
      <w:r w:rsidR="00B0059F">
        <w:t xml:space="preserve"> on Mäe kinnistu jaganud</w:t>
      </w:r>
      <w:r w:rsidR="003C4DA3">
        <w:t>,</w:t>
      </w:r>
      <w:r w:rsidR="00B0059F">
        <w:t xml:space="preserve"> eesmärgiga </w:t>
      </w:r>
      <w:r w:rsidR="003C4DA3">
        <w:t>müüa</w:t>
      </w:r>
      <w:r w:rsidR="00B0059F">
        <w:t xml:space="preserve"> </w:t>
      </w:r>
      <w:r w:rsidR="003C4DA3">
        <w:t xml:space="preserve">uus </w:t>
      </w:r>
      <w:r w:rsidR="00B0059F">
        <w:t xml:space="preserve">tekkinud </w:t>
      </w:r>
      <w:r>
        <w:t xml:space="preserve">Aasa </w:t>
      </w:r>
      <w:r w:rsidR="00B0059F">
        <w:t>katastriüksus StyleTower OÜ-l</w:t>
      </w:r>
      <w:r>
        <w:t>e</w:t>
      </w:r>
      <w:r w:rsidR="00BD541E">
        <w:t xml:space="preserve"> (I kd tlk 48)</w:t>
      </w:r>
      <w:r w:rsidR="00B0059F">
        <w:t>. Selleks tarbeks on eelkokkulepped sõlmitud. Aasa üksuse müügihinnaks on kokku lepitud 105 158 eurot. Seejuures StyleTower OÜ on ostu-müügi tehingust huvitatud üksnes tingimusel, et Aasa üksust ei hakka servituut koormama.</w:t>
      </w:r>
    </w:p>
    <w:p w14:paraId="33AE76CF" w14:textId="14598082" w:rsidR="00B0059F" w:rsidRDefault="00B0059F" w:rsidP="00B0059F">
      <w:pPr>
        <w:jc w:val="both"/>
      </w:pPr>
      <w:r>
        <w:t>Seega juhul, kui tekkinud Aasa katastriüksust hakkab läbima ööpäevaringne piiramatu juurdepääs Lepiku kinnistuni, siis enam ei osutu võimalikuks Aasa katastriüksust StyleTower OÜ-le müüa</w:t>
      </w:r>
      <w:r w:rsidR="00217719">
        <w:t>.</w:t>
      </w:r>
      <w:r>
        <w:t xml:space="preserve"> </w:t>
      </w:r>
      <w:r w:rsidR="00217719">
        <w:t>E. Kõuts</w:t>
      </w:r>
      <w:r>
        <w:t xml:space="preserve"> on pensionieali</w:t>
      </w:r>
      <w:r w:rsidR="00217719">
        <w:t>n</w:t>
      </w:r>
      <w:r>
        <w:t xml:space="preserve">e isik, kelle jaoks on </w:t>
      </w:r>
      <w:r w:rsidR="00217719">
        <w:t xml:space="preserve">105 158 eurot </w:t>
      </w:r>
      <w:r>
        <w:t>suur summa ning selle saamises</w:t>
      </w:r>
      <w:r w:rsidR="00217719">
        <w:t>t</w:t>
      </w:r>
      <w:r>
        <w:t xml:space="preserve"> otseselt sõltub tema edasine eluolu.</w:t>
      </w:r>
    </w:p>
    <w:p w14:paraId="562126D9" w14:textId="6C14F753" w:rsidR="00AE20C7" w:rsidRPr="00090140" w:rsidRDefault="00F2600A" w:rsidP="00B0059F">
      <w:pPr>
        <w:jc w:val="both"/>
      </w:pPr>
      <w:r>
        <w:t>A</w:t>
      </w:r>
      <w:r w:rsidR="00B0059F">
        <w:t xml:space="preserve">valdajate taotluse rahuldamisel tekib pensioniealisest </w:t>
      </w:r>
      <w:r w:rsidR="00CE40C7">
        <w:t>E.</w:t>
      </w:r>
      <w:r w:rsidR="00234384">
        <w:t xml:space="preserve"> </w:t>
      </w:r>
      <w:r w:rsidR="00CE40C7">
        <w:t>Kõutsile</w:t>
      </w:r>
      <w:r w:rsidR="00B0059F">
        <w:t xml:space="preserve"> suur kahju ja seda olukorras, kus avaldajal on tegelikult hõlbus alternatiivne juurdepääs Lepiku kinnistule olemas. </w:t>
      </w:r>
      <w:r>
        <w:t xml:space="preserve"> </w:t>
      </w:r>
    </w:p>
    <w:p w14:paraId="1399D766" w14:textId="77777777" w:rsidR="00AE20C7" w:rsidRDefault="00AE20C7" w:rsidP="00B0059F">
      <w:pPr>
        <w:jc w:val="both"/>
      </w:pPr>
    </w:p>
    <w:p w14:paraId="3089CCD6" w14:textId="14E20899" w:rsidR="00CB3D93" w:rsidRPr="00CB3D93" w:rsidRDefault="00230C81" w:rsidP="00CB3D93">
      <w:pPr>
        <w:jc w:val="both"/>
      </w:pPr>
      <w:r w:rsidRPr="00230C81">
        <w:t>3.</w:t>
      </w:r>
      <w:r w:rsidR="00843A37">
        <w:t xml:space="preserve"> </w:t>
      </w:r>
      <w:r w:rsidR="00483BA1" w:rsidRPr="00C657FD">
        <w:rPr>
          <w:b/>
          <w:bCs/>
        </w:rPr>
        <w:t xml:space="preserve">Kristin </w:t>
      </w:r>
      <w:r w:rsidR="00200075" w:rsidRPr="00C657FD">
        <w:rPr>
          <w:b/>
          <w:bCs/>
        </w:rPr>
        <w:t>K</w:t>
      </w:r>
      <w:r w:rsidR="00483BA1" w:rsidRPr="00C657FD">
        <w:rPr>
          <w:b/>
          <w:bCs/>
        </w:rPr>
        <w:t xml:space="preserve">aru </w:t>
      </w:r>
      <w:r w:rsidR="00483BA1" w:rsidRPr="009465E4">
        <w:t>(kaas</w:t>
      </w:r>
      <w:r w:rsidR="00200075" w:rsidRPr="009465E4">
        <w:t>a</w:t>
      </w:r>
      <w:r w:rsidR="00483BA1" w:rsidRPr="009465E4">
        <w:t>tud 15.11.2022 määrusega)</w:t>
      </w:r>
      <w:r w:rsidR="00CB3D93" w:rsidRPr="00C657FD">
        <w:rPr>
          <w:b/>
          <w:bCs/>
        </w:rPr>
        <w:t xml:space="preserve"> </w:t>
      </w:r>
      <w:r w:rsidR="00CB3D93" w:rsidRPr="00C657FD">
        <w:t>oma 05.12.2022 seisukohas</w:t>
      </w:r>
      <w:r w:rsidR="009465E4">
        <w:t xml:space="preserve"> (I kd tlk 98)</w:t>
      </w:r>
      <w:r w:rsidR="00CB3D93" w:rsidRPr="00C657FD">
        <w:t xml:space="preserve"> </w:t>
      </w:r>
      <w:r w:rsidR="00CB3D93" w:rsidRPr="00CB3D93">
        <w:t>nõustub avald</w:t>
      </w:r>
      <w:r w:rsidR="001B65B8" w:rsidRPr="00C657FD">
        <w:t>usega, kuna</w:t>
      </w:r>
      <w:r w:rsidR="00CB3D93" w:rsidRPr="00CB3D93">
        <w:t xml:space="preserve"> Lepiku kinnistule puudub avalikult kasutatavalt teelt juurdepääs ja seni on Lepiku kinnistu omanikud kasutanud avalikule teele juurdepääsemiseks Mäe kinnistul asuvat pinnaseteed, millise kasutamine keelati Eerik Kõuts</w:t>
      </w:r>
      <w:r w:rsidR="002A3CFD">
        <w:t>i</w:t>
      </w:r>
      <w:r w:rsidR="00CB3D93" w:rsidRPr="00CB3D93">
        <w:t xml:space="preserve"> poolt alates 30.09.2022 seoses Mäe kinnistu jagamisega kaheks katastriüksuseks – Aasa (19101:001:0736) ja Mäe (19101:001:0737). Aasa kinnistul asuv pinnasetee kulgeb mööda kinnistu ida serva, tee laius on üle 3 m ning selle kasutamine läbipääsuna ei nõuaks mingeid täiendavaid töid – ei pinnase täitmist, puude eemaldamist vms, erinevalt nt RMK ja Ranna kinnistust. </w:t>
      </w:r>
    </w:p>
    <w:p w14:paraId="6AA8947C" w14:textId="0C836D9A" w:rsidR="00CB3D93" w:rsidRPr="00CB3D93" w:rsidRDefault="00F16DEC" w:rsidP="00CB3D93">
      <w:pPr>
        <w:jc w:val="both"/>
      </w:pPr>
      <w:r w:rsidRPr="00C657FD">
        <w:t>Vale on</w:t>
      </w:r>
      <w:r w:rsidR="00CB3D93" w:rsidRPr="00CB3D93">
        <w:t xml:space="preserve"> E</w:t>
      </w:r>
      <w:r w:rsidR="00230C81">
        <w:t>.</w:t>
      </w:r>
      <w:r w:rsidR="00843A37">
        <w:t xml:space="preserve"> </w:t>
      </w:r>
      <w:r w:rsidR="00CB3D93" w:rsidRPr="00CB3D93">
        <w:t>Kõuts</w:t>
      </w:r>
      <w:r w:rsidRPr="00C657FD">
        <w:t>i poolt</w:t>
      </w:r>
      <w:r w:rsidR="00CB3D93" w:rsidRPr="00CB3D93">
        <w:t xml:space="preserve"> 05.10.2022 seisukoha punktis 2.6 esitatud väi</w:t>
      </w:r>
      <w:r w:rsidRPr="00C657FD">
        <w:t>de</w:t>
      </w:r>
      <w:r w:rsidR="00CB3D93" w:rsidRPr="00CB3D93">
        <w:t xml:space="preserve"> </w:t>
      </w:r>
      <w:r w:rsidRPr="00C657FD">
        <w:t>nagu</w:t>
      </w:r>
      <w:r w:rsidR="00CB3D93" w:rsidRPr="00CB3D93">
        <w:t xml:space="preserve"> oleks ajalooliselt toimunud Lepiku kinnistule juurdepääs üle Männiku ja Ranna kinnistu. Tegelikkuses on ajalooliselt Lepiku kinnistule toimunud juurdepääs üle Mäe (Aasa) kinnistu. Se</w:t>
      </w:r>
      <w:r w:rsidRPr="00C657FD">
        <w:t>da t</w:t>
      </w:r>
      <w:r w:rsidR="00CB3D93" w:rsidRPr="00CB3D93">
        <w:t>õenda</w:t>
      </w:r>
      <w:r w:rsidRPr="00C657FD">
        <w:t>b</w:t>
      </w:r>
      <w:r w:rsidR="00CB3D93" w:rsidRPr="00CB3D93">
        <w:t xml:space="preserve"> Maa-ameti kaar</w:t>
      </w:r>
      <w:r w:rsidRPr="00C657FD">
        <w:t>t</w:t>
      </w:r>
      <w:r w:rsidR="00CB3D93" w:rsidRPr="00CB3D93">
        <w:t xml:space="preserve"> aastast 1989, kuhu on märgitud juurdepääs Lepiku kinnistule üle Mäe kinnistu</w:t>
      </w:r>
      <w:r w:rsidR="002E7E8D">
        <w:t xml:space="preserve"> (I kd tlk</w:t>
      </w:r>
      <w:r w:rsidR="001A1B96">
        <w:t xml:space="preserve"> </w:t>
      </w:r>
      <w:r w:rsidR="002E7E8D">
        <w:t>101)</w:t>
      </w:r>
      <w:r w:rsidR="00CB3D93" w:rsidRPr="00CB3D93">
        <w:t xml:space="preserve">. </w:t>
      </w:r>
    </w:p>
    <w:p w14:paraId="605544A4" w14:textId="3452E609" w:rsidR="00CB3D93" w:rsidRPr="00CB3D93" w:rsidRDefault="00F16DEC" w:rsidP="00CB3D93">
      <w:pPr>
        <w:jc w:val="both"/>
      </w:pPr>
      <w:r w:rsidRPr="00C657FD">
        <w:t xml:space="preserve">Eksitav on ka </w:t>
      </w:r>
      <w:r w:rsidR="00CB3D93" w:rsidRPr="00CB3D93">
        <w:t>Haljala Vallavalitsuse 07.10.2022 väi</w:t>
      </w:r>
      <w:r w:rsidRPr="00C657FD">
        <w:t>de</w:t>
      </w:r>
      <w:r w:rsidR="00CB3D93" w:rsidRPr="00CB3D93">
        <w:t>, et „varasemalt on kohus Männiku kinnistut läbiva tee juba teises kohtumenetluses juurdepääsuteeks määranud. Nimelt määras Tartu Ringkonnakohus oma 05.11.2018 määrusega nr 2-17-9840 Mustoja külas Lille kinnistule juurdepääsu läbi Männiku kinnistu. Juurdepääs määrati mööda kõnealust Männiku kinnistut läbivat teed. Vastavalt kohtumäärusele oli läbipääs lubatud jalgsi ja kuni 3,5 t täismassiga sõidukiga. Ühtlasi selgub kohtumääruses toodud selgitustest, et Männiku kinnistu omanik lubab pinnaseteed kasutad ka Prillupi kinnistu omanikul juurdepääsuks.” Tegelikkuses on Tartu Ringkonnakohus teinud 5.11.2018 määruse tsiviilasjas nr 2-17-9840, millisega määrati Lille kinnistule juurdepääs üle Männiku kinnistu mitte kogu kinnistu ulatuses, vaid üksnes kuni piiripunktini 5, st kuni Männiku õueväravani (vt kohtumääruse resolutsiooni p 4). Prillupi kinnistu ei kasuta samuti teed kogu ulatuses, vaid osaliselt kuni Prillupi kinnistu väravani</w:t>
      </w:r>
      <w:r w:rsidR="00C50CE6">
        <w:t xml:space="preserve"> (I kd tlk 102)</w:t>
      </w:r>
      <w:r w:rsidR="00CB3D93" w:rsidRPr="00CB3D93">
        <w:t xml:space="preserve">. </w:t>
      </w:r>
    </w:p>
    <w:p w14:paraId="6A57D216" w14:textId="3469D561" w:rsidR="00CB3D93" w:rsidRPr="00CB3D93" w:rsidRDefault="00CB3D93" w:rsidP="00CB3D93">
      <w:pPr>
        <w:jc w:val="both"/>
      </w:pPr>
      <w:r w:rsidRPr="00CB3D93">
        <w:t>Lepiku kinnistule mere poolt üle Männiku kinnistu</w:t>
      </w:r>
      <w:r w:rsidR="00760BE6" w:rsidRPr="00C657FD">
        <w:t xml:space="preserve"> ei pääse</w:t>
      </w:r>
      <w:r w:rsidRPr="00CB3D93">
        <w:t xml:space="preserve"> ja seda muuhulgas looduskaitseliste piirangute tõttu. Juurdepääsuna tuleks sellisel juhul kasutada Männiku ja Lille kinnistu õueala, riigile kuuluvat kinnistut ja Ranna kinnistut. Rannaäärses riigimetsas ja Ranna kinnistu metsamaal on autodega sõitmine keelatud ja see on ka objektiivselt võimatu, sest tegemist on pehme pinnasega. </w:t>
      </w:r>
      <w:r w:rsidR="00426C39" w:rsidRPr="00C657FD">
        <w:t xml:space="preserve"> </w:t>
      </w:r>
    </w:p>
    <w:p w14:paraId="5D90B5FB" w14:textId="22676025" w:rsidR="00CB3D93" w:rsidRPr="00CB3D93" w:rsidRDefault="00CB3D93" w:rsidP="00CB3D93">
      <w:pPr>
        <w:jc w:val="both"/>
      </w:pPr>
      <w:r w:rsidRPr="00CB3D93">
        <w:t>Vihula Vallavalitsuse 01.03.1999 korralduse nr. 73 „Õigusvastaselt võõrandatud maa tagastamine“ punkt</w:t>
      </w:r>
      <w:r w:rsidR="00426C39" w:rsidRPr="00C657FD">
        <w:t>is</w:t>
      </w:r>
      <w:r w:rsidRPr="00CB3D93">
        <w:t xml:space="preserve"> 3. on kohustus Männiku kinnistu katastriüksust läbiv tee jätta avalikku kasutusse. </w:t>
      </w:r>
      <w:r w:rsidR="00426C39" w:rsidRPr="00C657FD">
        <w:t>Nii E.</w:t>
      </w:r>
      <w:r w:rsidR="001A1B96">
        <w:t xml:space="preserve"> </w:t>
      </w:r>
      <w:r w:rsidR="00426C39" w:rsidRPr="00C657FD">
        <w:t>Kõuts kui Vald</w:t>
      </w:r>
      <w:r w:rsidRPr="00CB3D93">
        <w:t xml:space="preserve"> leiavad, et seetõttu on Lepiku kinnistule tagatud juurdepääs avalikult kasutatavale teele läbi Männiku kinnistu. </w:t>
      </w:r>
      <w:r w:rsidR="007E651F" w:rsidRPr="00C657FD">
        <w:t>S</w:t>
      </w:r>
      <w:r w:rsidRPr="00CB3D93">
        <w:t xml:space="preserve">eisukoht on ebaõige ja seda tõendab ka valla enda tegevus, kes on alustanud haldusmenetlust Männiku kinnistule piiratud asjaõiguse seadmiseks või sundvalduse seadmiseks. Kuni nõuetekohast haldusmenetlust ei ole lõpuni viidud, ei ole ka eelviidatud valla 01.03.1999 korraldust nõuetekohaselt kehtestatud ja see ei anna kolmandatele isikutele nõudeõigust Männiku kinnistu kasutamiseks juurdepääsuna avalikule teele. </w:t>
      </w:r>
    </w:p>
    <w:p w14:paraId="13A25506" w14:textId="77777777" w:rsidR="00CB3D93" w:rsidRPr="00CB3D93" w:rsidRDefault="00CB3D93" w:rsidP="00CB3D93">
      <w:pPr>
        <w:jc w:val="both"/>
      </w:pPr>
    </w:p>
    <w:p w14:paraId="55A47DCD" w14:textId="20614071" w:rsidR="00CB3D93" w:rsidRPr="00CB3D93" w:rsidRDefault="007E651F" w:rsidP="00CB3D93">
      <w:pPr>
        <w:jc w:val="both"/>
      </w:pPr>
      <w:r w:rsidRPr="00C657FD">
        <w:t>V</w:t>
      </w:r>
      <w:r w:rsidR="00CB3D93" w:rsidRPr="00CB3D93">
        <w:t xml:space="preserve">ald </w:t>
      </w:r>
      <w:r w:rsidRPr="00C657FD">
        <w:t xml:space="preserve">on </w:t>
      </w:r>
      <w:r w:rsidR="00CB3D93" w:rsidRPr="00CB3D93">
        <w:t xml:space="preserve">edastanud Männiku kinnistu omanikule, Kristin Karule, ettepaneku isikliku kasutusõiguse või kokkuleppelise sundvalduse seadmiseks, lisades, et „tänaseks on Männiku kinnistu omanik ettepanekule vastanud. Haljala Vallavalitsus analüüsib vastuses toodut ja otsustab, millised saavad olema järgmised tegevused“. </w:t>
      </w:r>
    </w:p>
    <w:p w14:paraId="227B0B46" w14:textId="77777777" w:rsidR="00CB3D93" w:rsidRPr="00CB3D93" w:rsidRDefault="00CB3D93" w:rsidP="00CB3D93">
      <w:pPr>
        <w:jc w:val="both"/>
      </w:pPr>
    </w:p>
    <w:p w14:paraId="38595F5A" w14:textId="62466854" w:rsidR="00CB3D93" w:rsidRPr="00CB3D93" w:rsidRDefault="00221445" w:rsidP="00CB3D93">
      <w:pPr>
        <w:jc w:val="both"/>
      </w:pPr>
      <w:r w:rsidRPr="00C657FD">
        <w:t>Ehkki</w:t>
      </w:r>
      <w:r w:rsidR="00CB3D93" w:rsidRPr="00CB3D93">
        <w:t xml:space="preserve"> nii E</w:t>
      </w:r>
      <w:r w:rsidR="00230C81">
        <w:t>.</w:t>
      </w:r>
      <w:r w:rsidR="005E7550">
        <w:t xml:space="preserve"> </w:t>
      </w:r>
      <w:r w:rsidR="00CB3D93" w:rsidRPr="00CB3D93">
        <w:t xml:space="preserve">Kõuts kui ka </w:t>
      </w:r>
      <w:r w:rsidR="00230C81">
        <w:t>V</w:t>
      </w:r>
      <w:r w:rsidR="00CB3D93" w:rsidRPr="00CB3D93">
        <w:t>ald on välja pakkunud alternatiivse avaliku juurdepääsu üle Männiku kinnistu, viidates 01.03.1999 valla korraldusele, mida vald ei ole seni kehtestanud läbi nõuetekohase haldusmenetluse</w:t>
      </w:r>
      <w:r w:rsidRPr="00C657FD">
        <w:t xml:space="preserve">, on </w:t>
      </w:r>
      <w:r w:rsidR="00CB3D93" w:rsidRPr="00CB3D93">
        <w:t xml:space="preserve"> Kristin Karu avalda</w:t>
      </w:r>
      <w:r w:rsidRPr="00C657FD">
        <w:t>nud</w:t>
      </w:r>
      <w:r w:rsidR="00CB3D93" w:rsidRPr="00CB3D93">
        <w:t xml:space="preserve"> 07.11.2022 vastuses vallale</w:t>
      </w:r>
      <w:r w:rsidR="00B544C3">
        <w:t xml:space="preserve"> (I kd tlk 10</w:t>
      </w:r>
      <w:r w:rsidR="00C11FF1">
        <w:t>6</w:t>
      </w:r>
      <w:r w:rsidR="00B544C3">
        <w:t>)</w:t>
      </w:r>
      <w:r w:rsidR="00CB3D93" w:rsidRPr="00CB3D93">
        <w:t>, et ta ei ole nõus valla 07.10.2022 ettepanekus sätestatu</w:t>
      </w:r>
      <w:r w:rsidR="000056CA">
        <w:t>d</w:t>
      </w:r>
      <w:r w:rsidR="00CB3D93" w:rsidRPr="00CB3D93">
        <w:t xml:space="preserve"> tingimustel sõlmima asjaõiguslepingut Männiku kinnistu koormamiseks isikliku kasutusõigusega Haljala valla kasuks või kokkuleppelise sundvalduse seadmisega. </w:t>
      </w:r>
    </w:p>
    <w:p w14:paraId="57ABDC9B" w14:textId="77777777" w:rsidR="00CB3D93" w:rsidRPr="00CB3D93" w:rsidRDefault="00CB3D93" w:rsidP="00CB3D93">
      <w:pPr>
        <w:jc w:val="both"/>
      </w:pPr>
    </w:p>
    <w:p w14:paraId="6BC629CC" w14:textId="53CF158A" w:rsidR="001B5EA8" w:rsidRPr="00C657FD" w:rsidRDefault="00CB3D93" w:rsidP="00CB3D93">
      <w:pPr>
        <w:jc w:val="both"/>
      </w:pPr>
      <w:r w:rsidRPr="00CB3D93">
        <w:t>Keskkonnaameti 31.10.2022 vastuse</w:t>
      </w:r>
      <w:r w:rsidR="00221445" w:rsidRPr="00C657FD">
        <w:t>s</w:t>
      </w:r>
      <w:r w:rsidRPr="00CB3D93">
        <w:t xml:space="preserve"> on rõhutatud, et „kallasrajale juurdepääsu tagamine ei pea alati eeldama tee rajamist, tegemist võib olla nt olemasoleva mets</w:t>
      </w:r>
      <w:r w:rsidR="00E619AE">
        <w:t>a</w:t>
      </w:r>
      <w:r w:rsidRPr="00CB3D93">
        <w:t xml:space="preserve">raja või niidualale sissetallatud pinnasrajaga, mille kasutamiseks maaomanike poolt ei tehta takistusi“. </w:t>
      </w:r>
    </w:p>
    <w:p w14:paraId="773B0923" w14:textId="16E543D1" w:rsidR="00CB3D93" w:rsidRPr="00CB3D93" w:rsidRDefault="00CB3D93" w:rsidP="00CB3D93">
      <w:pPr>
        <w:jc w:val="both"/>
      </w:pPr>
      <w:r w:rsidRPr="00CB3D93">
        <w:t>Lähtudes eeltoodust, ei ole E</w:t>
      </w:r>
      <w:r w:rsidR="00230C81">
        <w:t>.</w:t>
      </w:r>
      <w:r w:rsidR="008F12E3">
        <w:t xml:space="preserve"> </w:t>
      </w:r>
      <w:r w:rsidRPr="00CB3D93">
        <w:t xml:space="preserve">Kõutsi poolt 05.10.2022 seisukohas avaldatud vastuväited selle kohta, et „Mäe kinnistut läbiva juurdepääsu puhul on tegemist üksnes korrastamata puude vahel kulgeva metsarajaga. Tegemist ei ole ametliku ega registris oleva teega, vaid see on üksnes puude vahel sisse sõidetud rada“. </w:t>
      </w:r>
    </w:p>
    <w:p w14:paraId="2EDA73F5" w14:textId="77777777" w:rsidR="00CB3D93" w:rsidRPr="00CB3D93" w:rsidRDefault="00CB3D93" w:rsidP="00CB3D93">
      <w:pPr>
        <w:jc w:val="both"/>
      </w:pPr>
    </w:p>
    <w:p w14:paraId="0D9F5BBE" w14:textId="16C2BBBE" w:rsidR="00CB3D93" w:rsidRPr="00CB3D93" w:rsidRDefault="00CB3D93" w:rsidP="00CB3D93">
      <w:pPr>
        <w:jc w:val="both"/>
      </w:pPr>
      <w:r w:rsidRPr="00CB3D93">
        <w:t>Kristin Karul on ka informatsioon selle kohta, et Haljala Vallavalitsusele on edastatud ettepanek alustada Mäe/Aasa kinnistu omaniku E</w:t>
      </w:r>
      <w:r w:rsidR="00230C81">
        <w:t>.</w:t>
      </w:r>
      <w:r w:rsidR="00464C30">
        <w:t xml:space="preserve"> </w:t>
      </w:r>
      <w:r w:rsidRPr="00CB3D93">
        <w:t xml:space="preserve">Kõutsiga läbirääkimisi eesmärgiga osta Aasa kinnistu vallale, kuivõrd Aasa kinnistu on käesoleval ajal müügis. Aasa kinnistu ost valla poolt võimaldaks nimelt tulemuslikult lahendada arvukalt Mustoja külas tõusetunud probleeme - soetada vallal vajalik maa Haljala valla üldplaneeringus planeeritud avalikuks läbipääsuks randa; vähendada üldplaneeringu protsessis võimalikke kulukaid vaidlusi; võimaldada avalikkusel ja külakogukonnal mugava pääsu randa kõige lühemat teed pidi; säilitada küla miljööväärtust; taastada Lepiku kinnistu juurdepääsu avalikult teelt Lepiku kinnistule, mida Lepiku kinnistu omanikud said aastakümneid kasutusel olnud tee kaudu Mäe/Aasa kinnistu omaniku loal kuni 30.09.22 kasutada. </w:t>
      </w:r>
    </w:p>
    <w:p w14:paraId="358F446B" w14:textId="77777777" w:rsidR="00CB3D93" w:rsidRPr="00CB3D93" w:rsidRDefault="00CB3D93" w:rsidP="00CB3D93">
      <w:pPr>
        <w:jc w:val="both"/>
      </w:pPr>
    </w:p>
    <w:p w14:paraId="28620887" w14:textId="1C25D780" w:rsidR="00542F5C" w:rsidRDefault="00230C81" w:rsidP="00A919C1">
      <w:pPr>
        <w:jc w:val="both"/>
      </w:pPr>
      <w:r w:rsidRPr="00230C81">
        <w:t>4.</w:t>
      </w:r>
      <w:r w:rsidR="00464C30">
        <w:t xml:space="preserve"> </w:t>
      </w:r>
      <w:r w:rsidR="00720601" w:rsidRPr="00F21EFB">
        <w:rPr>
          <w:b/>
          <w:bCs/>
        </w:rPr>
        <w:t xml:space="preserve">Kaire </w:t>
      </w:r>
      <w:r w:rsidR="00200075" w:rsidRPr="00F21EFB">
        <w:rPr>
          <w:b/>
          <w:bCs/>
        </w:rPr>
        <w:t>K</w:t>
      </w:r>
      <w:r w:rsidR="00720601" w:rsidRPr="00F21EFB">
        <w:rPr>
          <w:b/>
          <w:bCs/>
        </w:rPr>
        <w:t xml:space="preserve">aru </w:t>
      </w:r>
      <w:r w:rsidR="00720601" w:rsidRPr="004B74E8">
        <w:t xml:space="preserve">ja Heino-Hillar </w:t>
      </w:r>
      <w:r w:rsidR="00200075" w:rsidRPr="004B74E8">
        <w:t>O</w:t>
      </w:r>
      <w:r w:rsidR="00720601" w:rsidRPr="004B74E8">
        <w:t>ru</w:t>
      </w:r>
      <w:r w:rsidR="00A919C1" w:rsidRPr="004B74E8">
        <w:t>l</w:t>
      </w:r>
      <w:r w:rsidR="00720601" w:rsidRPr="004B74E8">
        <w:t xml:space="preserve"> </w:t>
      </w:r>
      <w:r w:rsidR="00F93C16" w:rsidRPr="004B74E8">
        <w:t>olid</w:t>
      </w:r>
      <w:r w:rsidR="00F93C16">
        <w:rPr>
          <w:b/>
          <w:bCs/>
        </w:rPr>
        <w:t xml:space="preserve"> </w:t>
      </w:r>
      <w:r w:rsidR="00720601" w:rsidRPr="004A5995">
        <w:t>k</w:t>
      </w:r>
      <w:r w:rsidR="00200075" w:rsidRPr="004A5995">
        <w:t>a</w:t>
      </w:r>
      <w:r w:rsidR="00720601" w:rsidRPr="004A5995">
        <w:t>as</w:t>
      </w:r>
      <w:r w:rsidR="00200075" w:rsidRPr="004A5995">
        <w:t>a</w:t>
      </w:r>
      <w:r w:rsidR="00720601" w:rsidRPr="004A5995">
        <w:t xml:space="preserve">tud </w:t>
      </w:r>
      <w:r w:rsidR="00A919C1" w:rsidRPr="004A5995">
        <w:t>Ranna kinnistu omanikena/</w:t>
      </w:r>
      <w:r w:rsidR="00BB17A0" w:rsidRPr="004A5995">
        <w:t xml:space="preserve">puudutatud isikutena </w:t>
      </w:r>
      <w:r w:rsidR="00720601" w:rsidRPr="004A5995">
        <w:t>03.07.2023 määrusega</w:t>
      </w:r>
      <w:r w:rsidR="00F93C16">
        <w:t>.</w:t>
      </w:r>
    </w:p>
    <w:p w14:paraId="086D21FF" w14:textId="77777777" w:rsidR="001029BE" w:rsidRDefault="001029BE" w:rsidP="00A919C1">
      <w:pPr>
        <w:jc w:val="both"/>
      </w:pPr>
    </w:p>
    <w:p w14:paraId="4331F291" w14:textId="6C62B55C" w:rsidR="00584A52" w:rsidRDefault="00542F5C" w:rsidP="00A919C1">
      <w:pPr>
        <w:jc w:val="both"/>
      </w:pPr>
      <w:r>
        <w:t>R</w:t>
      </w:r>
      <w:r w:rsidR="00F93C16">
        <w:t>ingkonnakohus märkis</w:t>
      </w:r>
      <w:r w:rsidR="00D26C48">
        <w:t xml:space="preserve"> oma l</w:t>
      </w:r>
      <w:r w:rsidR="001029BE">
        <w:t>a</w:t>
      </w:r>
      <w:r w:rsidR="00D26C48">
        <w:t>he</w:t>
      </w:r>
      <w:r w:rsidR="001029BE">
        <w:t>n</w:t>
      </w:r>
      <w:r w:rsidR="00D26C48">
        <w:t>di p.24</w:t>
      </w:r>
      <w:r w:rsidR="001029BE">
        <w:t>,</w:t>
      </w:r>
      <w:r w:rsidR="00D26C48">
        <w:t xml:space="preserve"> et nende nn topelt k</w:t>
      </w:r>
      <w:r w:rsidR="001029BE">
        <w:t>a</w:t>
      </w:r>
      <w:r w:rsidR="00D26C48">
        <w:t>asamine ei olnud p</w:t>
      </w:r>
      <w:r w:rsidR="001029BE">
        <w:t>õhjendatud,</w:t>
      </w:r>
      <w:r w:rsidR="00D26C48">
        <w:t xml:space="preserve"> </w:t>
      </w:r>
      <w:r w:rsidR="00FC5B1E">
        <w:t xml:space="preserve">seega </w:t>
      </w:r>
      <w:r w:rsidR="001029BE">
        <w:t>loeb</w:t>
      </w:r>
      <w:r w:rsidR="00584A52">
        <w:t xml:space="preserve"> </w:t>
      </w:r>
      <w:r w:rsidR="001029BE">
        <w:t xml:space="preserve">kohus </w:t>
      </w:r>
      <w:r w:rsidR="00584A52">
        <w:t xml:space="preserve">Kaire </w:t>
      </w:r>
      <w:r w:rsidR="001029BE">
        <w:t>K</w:t>
      </w:r>
      <w:r w:rsidR="00584A52">
        <w:t>aru kui p</w:t>
      </w:r>
      <w:r w:rsidR="001029BE">
        <w:t>uudutatud</w:t>
      </w:r>
      <w:r w:rsidR="00584A52">
        <w:t xml:space="preserve"> isiku poolt e</w:t>
      </w:r>
      <w:r w:rsidR="001029BE">
        <w:t>s</w:t>
      </w:r>
      <w:r w:rsidR="00584A52">
        <w:t>ita</w:t>
      </w:r>
      <w:r w:rsidR="001029BE">
        <w:t>t</w:t>
      </w:r>
      <w:r w:rsidR="00584A52">
        <w:t>ud se</w:t>
      </w:r>
      <w:r w:rsidR="001029BE">
        <w:t xml:space="preserve">isukoha </w:t>
      </w:r>
      <w:r w:rsidR="00584A52">
        <w:t>av</w:t>
      </w:r>
      <w:r w:rsidR="001029BE">
        <w:t>a</w:t>
      </w:r>
      <w:r w:rsidR="00584A52">
        <w:t>l</w:t>
      </w:r>
      <w:r w:rsidR="001029BE">
        <w:t>da</w:t>
      </w:r>
      <w:r w:rsidR="00584A52">
        <w:t>ja se</w:t>
      </w:r>
      <w:r w:rsidR="001029BE">
        <w:t>is</w:t>
      </w:r>
      <w:r w:rsidR="00584A52">
        <w:t>ukohaks</w:t>
      </w:r>
      <w:r w:rsidR="00202A0E">
        <w:t>, eelkõige põhjusel</w:t>
      </w:r>
      <w:r w:rsidR="00B3399E">
        <w:t>,</w:t>
      </w:r>
      <w:r w:rsidR="00202A0E">
        <w:t xml:space="preserve"> et K.</w:t>
      </w:r>
      <w:r w:rsidR="00C73F1E">
        <w:t xml:space="preserve"> </w:t>
      </w:r>
      <w:r w:rsidR="00B3399E">
        <w:t>K</w:t>
      </w:r>
      <w:r w:rsidR="00202A0E">
        <w:t>aru</w:t>
      </w:r>
      <w:r w:rsidR="00B3399E">
        <w:t xml:space="preserve"> on ka menetluslikult teises staatuses olnuna</w:t>
      </w:r>
      <w:r w:rsidR="00202A0E">
        <w:t xml:space="preserve"> täies ul</w:t>
      </w:r>
      <w:r w:rsidR="00B3399E">
        <w:t>a</w:t>
      </w:r>
      <w:r w:rsidR="00202A0E">
        <w:t>tu</w:t>
      </w:r>
      <w:r w:rsidR="00B3399E">
        <w:t>s</w:t>
      </w:r>
      <w:r w:rsidR="00202A0E">
        <w:t>e</w:t>
      </w:r>
      <w:r w:rsidR="00B3399E">
        <w:t>s</w:t>
      </w:r>
      <w:r w:rsidR="00202A0E">
        <w:t xml:space="preserve"> n</w:t>
      </w:r>
      <w:r w:rsidR="00B3399E">
        <w:t>õu</w:t>
      </w:r>
      <w:r w:rsidR="00202A0E">
        <w:t>stunud av</w:t>
      </w:r>
      <w:r w:rsidR="00B3399E">
        <w:t>al</w:t>
      </w:r>
      <w:r w:rsidR="00202A0E">
        <w:t>duse</w:t>
      </w:r>
      <w:r w:rsidR="00B3399E">
        <w:t>s</w:t>
      </w:r>
      <w:r w:rsidR="00202A0E">
        <w:t xml:space="preserve"> e</w:t>
      </w:r>
      <w:r w:rsidR="00B3399E">
        <w:t>s</w:t>
      </w:r>
      <w:r w:rsidR="00202A0E">
        <w:t>ita</w:t>
      </w:r>
      <w:r w:rsidR="00B3399E">
        <w:t>t</w:t>
      </w:r>
      <w:r w:rsidR="00202A0E">
        <w:t>uga</w:t>
      </w:r>
      <w:r w:rsidR="00584A52">
        <w:t>.</w:t>
      </w:r>
    </w:p>
    <w:p w14:paraId="71E6C948" w14:textId="77777777" w:rsidR="00984513" w:rsidRDefault="00984513" w:rsidP="00A919C1">
      <w:pPr>
        <w:jc w:val="both"/>
      </w:pPr>
    </w:p>
    <w:p w14:paraId="6E06084C" w14:textId="140C8D11" w:rsidR="00A919C1" w:rsidRPr="00F21EFB" w:rsidRDefault="00EF7B39" w:rsidP="00A919C1">
      <w:pPr>
        <w:jc w:val="both"/>
      </w:pPr>
      <w:r>
        <w:t>Lisaks avalduses olnule märgib K.</w:t>
      </w:r>
      <w:r w:rsidR="00C73F1E">
        <w:t xml:space="preserve"> </w:t>
      </w:r>
      <w:r>
        <w:t>Karu täiendavalt</w:t>
      </w:r>
      <w:r w:rsidR="006463A3">
        <w:t xml:space="preserve"> </w:t>
      </w:r>
      <w:r w:rsidR="006463A3" w:rsidRPr="00073865">
        <w:t>17.07.2023 s</w:t>
      </w:r>
      <w:r w:rsidR="00073865" w:rsidRPr="00073865">
        <w:t>eisukohas (</w:t>
      </w:r>
      <w:r w:rsidR="006463A3" w:rsidRPr="00073865">
        <w:t>II kd tlk 12)</w:t>
      </w:r>
      <w:r w:rsidRPr="00073865">
        <w:t>,</w:t>
      </w:r>
      <w:r>
        <w:t xml:space="preserve"> et </w:t>
      </w:r>
      <w:r w:rsidR="00A919C1" w:rsidRPr="00F21EFB">
        <w:t>OÜ Lacados pool</w:t>
      </w:r>
      <w:r w:rsidR="00984513">
        <w:t>t</w:t>
      </w:r>
      <w:r w:rsidR="00A919C1" w:rsidRPr="00F21EFB">
        <w:t xml:space="preserve"> 17.07.2023 Lepiku kinnistu</w:t>
      </w:r>
      <w:r w:rsidR="00984513">
        <w:t xml:space="preserve"> </w:t>
      </w:r>
      <w:r w:rsidR="00A919C1" w:rsidRPr="00F21EFB">
        <w:t>juurdepääsutee eskiisprojekti (</w:t>
      </w:r>
      <w:r w:rsidR="00F21EFB" w:rsidRPr="00F21EFB">
        <w:t>II kd tlk 33</w:t>
      </w:r>
      <w:r w:rsidR="00A919C1" w:rsidRPr="00F21EFB">
        <w:t>)</w:t>
      </w:r>
      <w:r w:rsidR="00984513">
        <w:t xml:space="preserve"> </w:t>
      </w:r>
      <w:r w:rsidR="00A919C1" w:rsidRPr="00F21EFB">
        <w:t xml:space="preserve">üldiseks eesmärgiks oli rajada Lepiku (88703:002:1911) kinnistule juurdepääs läbi Ranna (88703:002:2300) ja Sagadi </w:t>
      </w:r>
      <w:r w:rsidR="00B13377">
        <w:t>m</w:t>
      </w:r>
      <w:r w:rsidR="00A919C1" w:rsidRPr="00F21EFB">
        <w:t>etskond 70 (88703:002:1870) kinnistu ning selgitada välja orienteeruv tee ehitusmaksumus. OÜ Lacados on orienteeruvaks tee ehitusmaksumuseks märkinud 7651,20 eurot.</w:t>
      </w:r>
    </w:p>
    <w:p w14:paraId="60C2D7DB" w14:textId="35AA774C" w:rsidR="00A919C1" w:rsidRPr="00F21EFB" w:rsidRDefault="00A919C1" w:rsidP="00A919C1">
      <w:pPr>
        <w:jc w:val="both"/>
      </w:pPr>
      <w:r w:rsidRPr="00F21EFB">
        <w:t>Eskiisprojekti punktis 2 on märgitud, et „Senine juurdepääs Lepiku kinnistule on läbi Aasa (19101:001:0736) ja Mäe (19101:001:0737) kinnistute. Senine juurdepääs ei vaja täiendavaid teedeehituslikke kulutusi“.</w:t>
      </w:r>
    </w:p>
    <w:p w14:paraId="0034E16A" w14:textId="209C0F48" w:rsidR="00A919C1" w:rsidRPr="00F21EFB" w:rsidRDefault="00A919C1" w:rsidP="00A919C1">
      <w:pPr>
        <w:jc w:val="both"/>
      </w:pPr>
      <w:r w:rsidRPr="00F21EFB">
        <w:t>Eskiisprojektis on rõhutatud, et juurdepääs rajatakse Lahemaa looduspargi alal. Sellest tulenevalt tuleb ehitusprojekt ja ehitamine kooskõlastada Lääne-Viru maakonna Keskkonnateenistusega. Sõltuvalt Keskkonnateenistuse kooskõlastusest võib olla vajalik keskkonnamõjude eelhinnangu läbiviimine. Selles osas saab kujundada lõpliku seisukoha oma ala spetsialist.</w:t>
      </w:r>
    </w:p>
    <w:p w14:paraId="07B85FBA" w14:textId="77777777" w:rsidR="00A919C1" w:rsidRPr="00F21EFB" w:rsidRDefault="00A919C1" w:rsidP="00A919C1">
      <w:pPr>
        <w:jc w:val="both"/>
      </w:pPr>
    </w:p>
    <w:p w14:paraId="473D093C" w14:textId="5A6BE71C" w:rsidR="00A919C1" w:rsidRPr="00F21EFB" w:rsidRDefault="00CD03B0" w:rsidP="00A919C1">
      <w:pPr>
        <w:jc w:val="both"/>
      </w:pPr>
      <w:r>
        <w:t xml:space="preserve">Kaire </w:t>
      </w:r>
      <w:r w:rsidR="008D4815">
        <w:t>K</w:t>
      </w:r>
      <w:r>
        <w:t xml:space="preserve">aru </w:t>
      </w:r>
      <w:r w:rsidR="00A919C1" w:rsidRPr="00F21EFB">
        <w:t>palu</w:t>
      </w:r>
      <w:r>
        <w:t>b</w:t>
      </w:r>
      <w:r w:rsidR="00A919C1" w:rsidRPr="00F21EFB">
        <w:t xml:space="preserve"> rahuldada avaldaja taotlus juurdepääsu saamiseks Lepiku kinnistule avaldaja poolt taotletud viisil ning jätta menetluskulud E</w:t>
      </w:r>
      <w:r w:rsidR="00B94182">
        <w:t>.</w:t>
      </w:r>
      <w:r w:rsidR="007D4101">
        <w:t xml:space="preserve"> </w:t>
      </w:r>
      <w:r w:rsidR="00A919C1" w:rsidRPr="00F21EFB">
        <w:t>Kõutsi</w:t>
      </w:r>
      <w:r>
        <w:t xml:space="preserve"> (nüüd </w:t>
      </w:r>
      <w:r w:rsidR="008D4815">
        <w:t>S</w:t>
      </w:r>
      <w:r>
        <w:t>tyle</w:t>
      </w:r>
      <w:r w:rsidR="008D4815">
        <w:t>T</w:t>
      </w:r>
      <w:r>
        <w:t>ower</w:t>
      </w:r>
      <w:r w:rsidR="008D4815">
        <w:t xml:space="preserve"> OÜ</w:t>
      </w:r>
      <w:r>
        <w:t>)</w:t>
      </w:r>
      <w:r w:rsidR="00A919C1" w:rsidRPr="00F21EFB">
        <w:t xml:space="preserve"> kanda.</w:t>
      </w:r>
    </w:p>
    <w:p w14:paraId="0A1E5080" w14:textId="198F50B1" w:rsidR="00CB3D93" w:rsidRPr="00F21EFB" w:rsidRDefault="00CB3D93" w:rsidP="00A919C1">
      <w:pPr>
        <w:jc w:val="both"/>
      </w:pPr>
    </w:p>
    <w:p w14:paraId="6BD798F6" w14:textId="270D578D" w:rsidR="00383752" w:rsidRPr="00C7510F" w:rsidRDefault="0022644D" w:rsidP="00383752">
      <w:pPr>
        <w:jc w:val="both"/>
      </w:pPr>
      <w:r w:rsidRPr="0022644D">
        <w:t>5.</w:t>
      </w:r>
      <w:r w:rsidR="009A4023">
        <w:t xml:space="preserve"> </w:t>
      </w:r>
      <w:r w:rsidR="00720601" w:rsidRPr="0022644D">
        <w:rPr>
          <w:b/>
          <w:bCs/>
        </w:rPr>
        <w:t>Kairi Aaslaid, Kaidi Lii</w:t>
      </w:r>
      <w:r w:rsidR="00200075" w:rsidRPr="0022644D">
        <w:rPr>
          <w:b/>
          <w:bCs/>
        </w:rPr>
        <w:t>v</w:t>
      </w:r>
      <w:r w:rsidR="00720601" w:rsidRPr="0022644D">
        <w:rPr>
          <w:b/>
          <w:bCs/>
        </w:rPr>
        <w:t xml:space="preserve"> ja Kaspar-Villu Aaslaid </w:t>
      </w:r>
      <w:r w:rsidR="00200075" w:rsidRPr="0022644D">
        <w:t>(</w:t>
      </w:r>
      <w:r w:rsidR="00720601" w:rsidRPr="0022644D">
        <w:t>kaas</w:t>
      </w:r>
      <w:r w:rsidR="00200075" w:rsidRPr="0022644D">
        <w:t>a</w:t>
      </w:r>
      <w:r w:rsidR="00720601" w:rsidRPr="0022644D">
        <w:t>tud 03.07.2023 määrusega</w:t>
      </w:r>
      <w:r w:rsidR="00200075" w:rsidRPr="0022644D">
        <w:t>)</w:t>
      </w:r>
      <w:r w:rsidR="00383752" w:rsidRPr="0022644D">
        <w:rPr>
          <w:b/>
          <w:bCs/>
        </w:rPr>
        <w:t xml:space="preserve"> </w:t>
      </w:r>
      <w:r w:rsidR="00383752" w:rsidRPr="00C7510F">
        <w:t>leiavad oma 17.07.2023 seisukohas</w:t>
      </w:r>
      <w:r w:rsidR="00BB17A0">
        <w:t xml:space="preserve"> (II kd tlk 8)</w:t>
      </w:r>
      <w:r w:rsidR="00383752" w:rsidRPr="00C7510F">
        <w:t>, et juurdepääs Lepiku kinnistule on ainumõistlik määrata trajektooril Männiku, Sagadi metskond 70 kinnistu ja Ranna kinnistu. Ranna kinnistu kuulub avaldajale end</w:t>
      </w:r>
      <w:r w:rsidR="008D4815">
        <w:t>a</w:t>
      </w:r>
      <w:r w:rsidR="00383752" w:rsidRPr="00C7510F">
        <w:t>le. Ei usu, et Sagadi metskond 70 kinnistul ehk riigil oleks mingit muret, et selle kinnistu nurka keegi koju sõiduks kasutab. Ainuke nn protestija on Männiku kinnistu.</w:t>
      </w:r>
    </w:p>
    <w:p w14:paraId="4914004A" w14:textId="77777777" w:rsidR="00383752" w:rsidRPr="00C7510F" w:rsidRDefault="00383752" w:rsidP="00383752">
      <w:pPr>
        <w:jc w:val="both"/>
      </w:pPr>
    </w:p>
    <w:p w14:paraId="1F5BF884" w14:textId="31CC76C5" w:rsidR="00383752" w:rsidRPr="00586A2C" w:rsidRDefault="00383752" w:rsidP="00383752">
      <w:pPr>
        <w:jc w:val="both"/>
      </w:pPr>
      <w:r w:rsidRPr="00586A2C">
        <w:t xml:space="preserve">Kuigi avaldajate poolt soovitud trajektoor üle Lille kinnistu </w:t>
      </w:r>
      <w:r w:rsidRPr="0019591F">
        <w:t>olulisi ebamugavusi ei tekita</w:t>
      </w:r>
      <w:r w:rsidRPr="00586A2C">
        <w:t xml:space="preserve">, ei ole see mõistlik. </w:t>
      </w:r>
    </w:p>
    <w:p w14:paraId="2659AD6E" w14:textId="77777777" w:rsidR="00383752" w:rsidRPr="00586A2C" w:rsidRDefault="00383752" w:rsidP="00383752">
      <w:pPr>
        <w:jc w:val="both"/>
      </w:pPr>
    </w:p>
    <w:p w14:paraId="787DB044" w14:textId="716635CB" w:rsidR="006B1F0B" w:rsidRPr="00586A2C" w:rsidRDefault="00383752" w:rsidP="00383752">
      <w:pPr>
        <w:jc w:val="both"/>
      </w:pPr>
      <w:r w:rsidRPr="00586A2C">
        <w:t>Männiku kinnistu omanikuks on Sander Karu tütar Kristin Karu</w:t>
      </w:r>
      <w:r w:rsidR="006B1F0B" w:rsidRPr="00586A2C">
        <w:t>, kuid faktiline peremees on</w:t>
      </w:r>
      <w:r w:rsidRPr="00586A2C">
        <w:t xml:space="preserve"> Sander Karu</w:t>
      </w:r>
      <w:r w:rsidR="00EF7B39">
        <w:t>.</w:t>
      </w:r>
      <w:r w:rsidRPr="00586A2C">
        <w:t xml:space="preserve"> </w:t>
      </w:r>
    </w:p>
    <w:p w14:paraId="595F27C1" w14:textId="7E88F5B4" w:rsidR="00383752" w:rsidRPr="00586A2C" w:rsidRDefault="00383752" w:rsidP="00383752">
      <w:pPr>
        <w:jc w:val="both"/>
      </w:pPr>
      <w:r w:rsidRPr="00586A2C">
        <w:t>Lille kinnistu</w:t>
      </w:r>
      <w:r w:rsidR="00773416">
        <w:t xml:space="preserve"> omanikud</w:t>
      </w:r>
      <w:r w:rsidRPr="00586A2C">
        <w:t xml:space="preserve"> on oma silmaga aastaid näinud, kuidas kõike Männiku kinnistuga seonduvaid küsimusi otsustab ja majandab ainuisikuliselt Sander Karu. </w:t>
      </w:r>
    </w:p>
    <w:p w14:paraId="32850C4D" w14:textId="77777777" w:rsidR="00383752" w:rsidRPr="00586A2C" w:rsidRDefault="00383752" w:rsidP="00383752">
      <w:pPr>
        <w:jc w:val="both"/>
      </w:pPr>
    </w:p>
    <w:p w14:paraId="3535C31C" w14:textId="77777777" w:rsidR="00383752" w:rsidRPr="00586A2C" w:rsidRDefault="00383752" w:rsidP="00383752">
      <w:pPr>
        <w:jc w:val="both"/>
      </w:pPr>
      <w:r w:rsidRPr="00586A2C">
        <w:t>Ranna kinnistut saab suurepäraselt juurdepääsuks Lepiku kinnistule kasutada. See, kui üle Aasa kinnistu oma Lepiku kinnistule mugavam pääseda ja Lepiku kinnistu omanik on sellega harjunud, ei tähenda, et see peaks igavesti sedasi jääma. Olukorrad ja inimeste soovid võivad muutuda.</w:t>
      </w:r>
    </w:p>
    <w:p w14:paraId="6A8ADA8B" w14:textId="77777777" w:rsidR="00383752" w:rsidRPr="00586A2C" w:rsidRDefault="00383752" w:rsidP="00383752">
      <w:pPr>
        <w:jc w:val="both"/>
      </w:pPr>
    </w:p>
    <w:p w14:paraId="6BEEEA60" w14:textId="3B96BF9B" w:rsidR="00383752" w:rsidRPr="00586A2C" w:rsidRDefault="00383752" w:rsidP="00383752">
      <w:pPr>
        <w:jc w:val="both"/>
      </w:pPr>
      <w:r w:rsidRPr="00586A2C">
        <w:t xml:space="preserve">Üle Ranna kinnistu </w:t>
      </w:r>
      <w:r w:rsidR="008A5155" w:rsidRPr="00586A2C">
        <w:t xml:space="preserve">on </w:t>
      </w:r>
      <w:r w:rsidRPr="00586A2C">
        <w:t>sõidetud küll ja küll. See kui Ranna kinnistu ülesõit on unarusse jäänud ja seda ei ole aktiivselt kasutatud, ei tähenda, et see kasutuskõlbmatu oleks. Näiteks Sander Karu on ise ühel korral tünnisauna haagisega sõidutanud Männiku kinnistult Ranna kinnistule ja Lepiku kinnistule. Seetõttu üle Ranna kinnistu kulgev tee on faktiliselt kasutatav ja seda on probleemideta kasutat</w:t>
      </w:r>
      <w:r w:rsidR="008A5155" w:rsidRPr="00586A2C">
        <w:t>ud</w:t>
      </w:r>
      <w:r w:rsidRPr="00586A2C">
        <w:t>. Soovi korral ja vajadusel on võimalik sinna tuua paar koormat liiva, et seda veel mugavamaks teha.</w:t>
      </w:r>
    </w:p>
    <w:p w14:paraId="47A24396" w14:textId="77777777" w:rsidR="00383752" w:rsidRPr="00586A2C" w:rsidRDefault="00383752" w:rsidP="00383752">
      <w:pPr>
        <w:jc w:val="both"/>
      </w:pPr>
    </w:p>
    <w:p w14:paraId="37079BBF" w14:textId="5B309827" w:rsidR="00383752" w:rsidRPr="00586A2C" w:rsidRDefault="00383752" w:rsidP="00383752">
      <w:pPr>
        <w:jc w:val="both"/>
      </w:pPr>
      <w:r w:rsidRPr="00586A2C">
        <w:t xml:space="preserve">Heino-Hillar Orulil on võimalik oma </w:t>
      </w:r>
      <w:r w:rsidR="006526A1">
        <w:t xml:space="preserve">faktilise </w:t>
      </w:r>
      <w:r w:rsidRPr="00586A2C">
        <w:t>esindajaga</w:t>
      </w:r>
      <w:r w:rsidR="006526A1">
        <w:t xml:space="preserve"> //Sander Karuga//</w:t>
      </w:r>
      <w:r w:rsidRPr="00586A2C">
        <w:t xml:space="preserve"> läbi rääkida ja kokku leppida Lepiku kinnistule juurdepääs trajektooril Männiku, Sagadi metskond 70 kinnistu ja Ranna kinnistu. Männiku kinnistu omanikuks on </w:t>
      </w:r>
      <w:r w:rsidR="00D74A46">
        <w:t>S.</w:t>
      </w:r>
      <w:r w:rsidR="0036759B">
        <w:t xml:space="preserve"> </w:t>
      </w:r>
      <w:r w:rsidR="00D74A46">
        <w:t>Karu</w:t>
      </w:r>
      <w:r w:rsidRPr="00586A2C">
        <w:t xml:space="preserve"> tütar</w:t>
      </w:r>
      <w:r w:rsidR="000912E2">
        <w:t xml:space="preserve"> ja</w:t>
      </w:r>
      <w:r w:rsidRPr="00586A2C">
        <w:t xml:space="preserve"> Heino-Hillar Oruli</w:t>
      </w:r>
      <w:r w:rsidR="000912E2">
        <w:t>t</w:t>
      </w:r>
      <w:r w:rsidRPr="00586A2C">
        <w:t xml:space="preserve"> </w:t>
      </w:r>
      <w:r w:rsidR="000912E2">
        <w:t>esindav</w:t>
      </w:r>
      <w:r w:rsidRPr="00586A2C">
        <w:t xml:space="preserve"> Sander Karu</w:t>
      </w:r>
      <w:r w:rsidR="000912E2">
        <w:t xml:space="preserve"> peaks omavaheliste eelduslikult </w:t>
      </w:r>
      <w:r w:rsidRPr="00586A2C">
        <w:t>usalduslik</w:t>
      </w:r>
      <w:r w:rsidR="000912E2">
        <w:t>e</w:t>
      </w:r>
      <w:r w:rsidRPr="00586A2C">
        <w:t xml:space="preserve"> suh</w:t>
      </w:r>
      <w:r w:rsidR="000912E2">
        <w:t>e</w:t>
      </w:r>
      <w:r w:rsidRPr="00586A2C">
        <w:t>te</w:t>
      </w:r>
      <w:r w:rsidR="000912E2">
        <w:t xml:space="preserve"> baasil</w:t>
      </w:r>
      <w:r w:rsidR="00174414">
        <w:t xml:space="preserve"> suutma</w:t>
      </w:r>
      <w:r w:rsidRPr="00586A2C">
        <w:t xml:space="preserve"> </w:t>
      </w:r>
      <w:r w:rsidR="00174414">
        <w:t>o</w:t>
      </w:r>
      <w:r w:rsidRPr="00586A2C">
        <w:t>mavahel kokku leppi</w:t>
      </w:r>
      <w:r w:rsidR="00174414">
        <w:t>da, et</w:t>
      </w:r>
      <w:r w:rsidRPr="00586A2C">
        <w:t xml:space="preserve"> sõi</w:t>
      </w:r>
      <w:r w:rsidR="00174414">
        <w:t>t</w:t>
      </w:r>
      <w:r w:rsidRPr="00586A2C">
        <w:t xml:space="preserve"> üle Männiku kinnistu ei peaks probleem olema. On aga tekkinud kentsakas olukord, kus Sander Karu esindab Heino-Hillar Orulit eesmärgiga, et juurdepääs ei hakkaks kulgema mitte üle (tema) Männiku kinnistu, vaid üle mõne teise kinnistu. Seega ta ise aktiivselt abistab, et naaberkinnistutele probleeme tekitada ja läbi selle soovib oma kinnistut säästa – kuigi see kuulub Heino-Hillar Oruli tütrele</w:t>
      </w:r>
      <w:r w:rsidR="0022644D">
        <w:t>.</w:t>
      </w:r>
    </w:p>
    <w:p w14:paraId="39EEC874" w14:textId="77777777" w:rsidR="00383752" w:rsidRPr="00586A2C" w:rsidRDefault="00383752" w:rsidP="00383752">
      <w:pPr>
        <w:jc w:val="both"/>
      </w:pPr>
    </w:p>
    <w:p w14:paraId="188CCA5B" w14:textId="4EEF57AC" w:rsidR="00383752" w:rsidRPr="00586A2C" w:rsidRDefault="00383752" w:rsidP="00383752">
      <w:pPr>
        <w:jc w:val="both"/>
      </w:pPr>
      <w:r w:rsidRPr="00586A2C">
        <w:t>Tuleb ka märkida, et kui juurdepääs Lepiku kinnistule määrata trajektooril Männiku, Sagadi metskond 70 kinnistu ja Ranna kinnistu, siis see ei sega kellegi olemasolevat elukorraldust. Esiteks on Männiku kinnistut ajalooliselt juurdepääsuks merele kasutatud. Seda tehti</w:t>
      </w:r>
      <w:r w:rsidR="000C17A8" w:rsidRPr="00586A2C">
        <w:t xml:space="preserve">, </w:t>
      </w:r>
      <w:r w:rsidRPr="00586A2C">
        <w:t>kuniks Sander Karu selle tee aastaid tagasi blokeeris. Lisaks sellele kasutab Männiku kinnistut juurdepääsuks oma kinnistule juba praegusel ajal Prillupi kinnistu omanik. Samas Aasa kinnistu lõikab selline</w:t>
      </w:r>
      <w:r w:rsidR="00F35371">
        <w:t xml:space="preserve"> (st taotletav)</w:t>
      </w:r>
      <w:r w:rsidRPr="00586A2C">
        <w:t xml:space="preserve"> juurdepääs faktiliselt pooleks. Juurdepääsu määramisel üle Aasa kinnistu ei ole võimalik seda kinnistut enam sinna nt suvila/elamu ehitamiseks ja seejärel kasutusele võtmisena ekspluateerida. Seega juurdepääsu määramine üle Aasa kinnistu võimaldaks seal edaspidi vaid metsa kasvatada, mis aga oluliselt pii</w:t>
      </w:r>
      <w:r w:rsidR="00440FFE" w:rsidRPr="00586A2C">
        <w:t>r</w:t>
      </w:r>
      <w:r w:rsidRPr="00586A2C">
        <w:t xml:space="preserve">aks selle kinnistu kasutusvõimalusi ja arenguperspektiive. Seda kõike vaid seetõttu, et avaldaja ja Sander Karu ei soovi, et avaldaja sõidaks oma kinnistule oma tütre </w:t>
      </w:r>
      <w:r w:rsidR="005D66A6">
        <w:t xml:space="preserve">Kristin Karu </w:t>
      </w:r>
      <w:r w:rsidRPr="00586A2C">
        <w:t>kinnistu kaudu</w:t>
      </w:r>
      <w:r w:rsidR="003C66AF">
        <w:t>.</w:t>
      </w:r>
      <w:r w:rsidRPr="00586A2C">
        <w:t xml:space="preserve"> Arusaadavalt see ei ole mõistlik. Ühe inimese mugavus ei saa õigustada teise isiku kinnistu kasutust olulises osas piirata, veelgi enam olukorras, kui eksisteerib mõistlik alternatiiv. Osapoolte mõistlike huvide kaalumisel ei saa olla kahtlust, et juurdepääs üle Aasa kinnistu ei ole mõistlik.</w:t>
      </w:r>
    </w:p>
    <w:p w14:paraId="6C3BD215" w14:textId="77777777" w:rsidR="00383752" w:rsidRPr="00586A2C" w:rsidRDefault="00383752" w:rsidP="00383752">
      <w:pPr>
        <w:jc w:val="both"/>
      </w:pPr>
    </w:p>
    <w:p w14:paraId="4DF76557" w14:textId="1E59B063" w:rsidR="00383752" w:rsidRDefault="00440FFE" w:rsidP="00383752">
      <w:pPr>
        <w:jc w:val="both"/>
      </w:pPr>
      <w:r w:rsidRPr="00586A2C">
        <w:t>A</w:t>
      </w:r>
      <w:r w:rsidR="00383752" w:rsidRPr="00586A2C">
        <w:t>valdus</w:t>
      </w:r>
      <w:r w:rsidRPr="00586A2C">
        <w:t xml:space="preserve"> tuleb</w:t>
      </w:r>
      <w:r w:rsidR="00383752" w:rsidRPr="00586A2C">
        <w:t xml:space="preserve"> esitatud kujul </w:t>
      </w:r>
      <w:r w:rsidRPr="00586A2C">
        <w:t xml:space="preserve">jätta </w:t>
      </w:r>
      <w:r w:rsidR="00383752" w:rsidRPr="00586A2C">
        <w:t>rahuldamata. Juhul, kui juurdepääs määrata, siis seda on ainumõistlik teha trajektooril Männiku, Sagadi metskond 70 kinnistu ja Ranna kinnistu.</w:t>
      </w:r>
    </w:p>
    <w:p w14:paraId="36C735F0" w14:textId="783A6F3C" w:rsidR="00CB3D93" w:rsidRDefault="00CB3D93" w:rsidP="00B0059F">
      <w:pPr>
        <w:jc w:val="both"/>
        <w:rPr>
          <w:b/>
          <w:bCs/>
          <w:color w:val="FF0000"/>
        </w:rPr>
      </w:pPr>
    </w:p>
    <w:p w14:paraId="12F8E1A0" w14:textId="5D82099F" w:rsidR="00A26099" w:rsidRPr="003C66AF" w:rsidRDefault="008352C1" w:rsidP="00F64EFF">
      <w:pPr>
        <w:jc w:val="both"/>
        <w:rPr>
          <w:b/>
          <w:bCs/>
          <w:color w:val="FF0000"/>
        </w:rPr>
      </w:pPr>
      <w:r w:rsidRPr="008352C1">
        <w:t>6.</w:t>
      </w:r>
      <w:r w:rsidR="0063051E">
        <w:t xml:space="preserve"> </w:t>
      </w:r>
      <w:r w:rsidR="00500756" w:rsidRPr="008352C1">
        <w:rPr>
          <w:b/>
          <w:bCs/>
        </w:rPr>
        <w:t>E</w:t>
      </w:r>
      <w:r w:rsidRPr="008352C1">
        <w:rPr>
          <w:b/>
          <w:bCs/>
        </w:rPr>
        <w:t>esti Vabariik</w:t>
      </w:r>
      <w:r w:rsidR="00500756" w:rsidRPr="008352C1">
        <w:rPr>
          <w:b/>
          <w:bCs/>
        </w:rPr>
        <w:t xml:space="preserve">, </w:t>
      </w:r>
      <w:r w:rsidR="00200075" w:rsidRPr="008352C1">
        <w:rPr>
          <w:b/>
          <w:bCs/>
        </w:rPr>
        <w:t>RMK</w:t>
      </w:r>
      <w:r w:rsidR="00500756" w:rsidRPr="008352C1">
        <w:rPr>
          <w:b/>
          <w:bCs/>
        </w:rPr>
        <w:t xml:space="preserve"> kaudu </w:t>
      </w:r>
      <w:r w:rsidR="00500756" w:rsidRPr="008352C1">
        <w:t>(k</w:t>
      </w:r>
      <w:r w:rsidR="00200075" w:rsidRPr="008352C1">
        <w:t>a</w:t>
      </w:r>
      <w:r w:rsidR="00500756" w:rsidRPr="008352C1">
        <w:t>as</w:t>
      </w:r>
      <w:r w:rsidR="00200075" w:rsidRPr="008352C1">
        <w:t>a</w:t>
      </w:r>
      <w:r w:rsidR="00500756" w:rsidRPr="008352C1">
        <w:t xml:space="preserve">tud </w:t>
      </w:r>
      <w:r w:rsidR="00200075" w:rsidRPr="008352C1">
        <w:t>17</w:t>
      </w:r>
      <w:r w:rsidR="00500756" w:rsidRPr="008352C1">
        <w:t>.0</w:t>
      </w:r>
      <w:r w:rsidR="00200075" w:rsidRPr="008352C1">
        <w:t>8</w:t>
      </w:r>
      <w:r w:rsidR="00500756" w:rsidRPr="008352C1">
        <w:t>.2023 määrusega</w:t>
      </w:r>
      <w:r w:rsidR="00200075" w:rsidRPr="008352C1">
        <w:t>)</w:t>
      </w:r>
      <w:r w:rsidR="00A26099" w:rsidRPr="008352C1">
        <w:t xml:space="preserve"> märgib 30.08.2023 esitatud seisukohas</w:t>
      </w:r>
      <w:r w:rsidR="003C66AF" w:rsidRPr="008352C1">
        <w:t xml:space="preserve"> (II kd tlk 74)</w:t>
      </w:r>
      <w:r w:rsidR="00A26099" w:rsidRPr="008352C1">
        <w:t xml:space="preserve">, et </w:t>
      </w:r>
      <w:r w:rsidR="00A26099">
        <w:t>08.08.2022 pöördus Kaire Karu RMK poole e-kirjaga küsides, kas tohib rajada teed Lahemaa</w:t>
      </w:r>
      <w:r w:rsidR="00F64EFF">
        <w:t xml:space="preserve"> </w:t>
      </w:r>
      <w:r w:rsidR="00A26099">
        <w:t>Rahvuspargi mereäärsele kinnistule (88703:002:1870) Sagadi metskond 70 Mustoja küla Haljala</w:t>
      </w:r>
      <w:r w:rsidR="00F64EFF">
        <w:t xml:space="preserve"> </w:t>
      </w:r>
      <w:r w:rsidR="00A26099">
        <w:t>vald. Tee rajamiseks on vajalik langetada mitmeid puid.</w:t>
      </w:r>
    </w:p>
    <w:p w14:paraId="171BE88A" w14:textId="3D5C22C1" w:rsidR="00A26099" w:rsidRDefault="00A26099" w:rsidP="00F64EFF">
      <w:pPr>
        <w:jc w:val="both"/>
      </w:pPr>
      <w:r>
        <w:t>RMK vastas 01.09.2022 kirjaga nr 3-1.1/2022/4346, et kuna Sagadi metskond 70 kinnistu asub</w:t>
      </w:r>
      <w:r w:rsidR="00F64EFF">
        <w:t xml:space="preserve"> </w:t>
      </w:r>
      <w:r>
        <w:t>Lahemaa Rahvuspargi piiranguvööndis, siis peavad kõik tegevused kaitsealal olema eelnevalt</w:t>
      </w:r>
      <w:r w:rsidR="00F64EFF">
        <w:t xml:space="preserve"> </w:t>
      </w:r>
      <w:r>
        <w:t>kooskõlastatud kaitseala valitsejaga. Selgitati, et kui kaitseala valitseja on andnud tee</w:t>
      </w:r>
      <w:r w:rsidR="00F64EFF">
        <w:t xml:space="preserve"> </w:t>
      </w:r>
      <w:r>
        <w:t>ehitamiseks</w:t>
      </w:r>
      <w:r w:rsidR="00F64EFF">
        <w:t xml:space="preserve"> </w:t>
      </w:r>
      <w:r>
        <w:t>nõusoleku, siis saab pöörduda vastava taotlusega RMK poole.</w:t>
      </w:r>
    </w:p>
    <w:p w14:paraId="301C9668" w14:textId="7FF8CBEB" w:rsidR="00A26099" w:rsidRDefault="008A66DA" w:rsidP="00F64EFF">
      <w:pPr>
        <w:jc w:val="both"/>
      </w:pPr>
      <w:r>
        <w:t>Kuna</w:t>
      </w:r>
      <w:r w:rsidR="00A26099">
        <w:t xml:space="preserve"> avalduse kohaselt ei pea Keskkonnaamet võimalikuks tee rajamist Ranna kinnistule,</w:t>
      </w:r>
      <w:r w:rsidR="00F64EFF">
        <w:t xml:space="preserve"> </w:t>
      </w:r>
      <w:r w:rsidR="00A26099">
        <w:t>sellest</w:t>
      </w:r>
      <w:r w:rsidR="00F64EFF">
        <w:t xml:space="preserve"> </w:t>
      </w:r>
      <w:r w:rsidR="00A26099">
        <w:t>tulenevalt ilmselt ei pea Keskkonnaamet võimalikuks tee rajamist ka Sagadi metskond 70</w:t>
      </w:r>
      <w:r w:rsidR="00F64EFF">
        <w:t xml:space="preserve"> </w:t>
      </w:r>
      <w:r w:rsidR="00A26099">
        <w:t>kinnistule.</w:t>
      </w:r>
    </w:p>
    <w:p w14:paraId="650D446F" w14:textId="053CD522" w:rsidR="00A26099" w:rsidRDefault="00A26099" w:rsidP="00F64EFF">
      <w:pPr>
        <w:jc w:val="both"/>
      </w:pPr>
      <w:r>
        <w:t>Kui Keskkonnaamet nõustuks Sagadi metskond 70 kinnisasjale uue tee rajamisega, siis oleks</w:t>
      </w:r>
      <w:r w:rsidR="00F64EFF">
        <w:t xml:space="preserve"> </w:t>
      </w:r>
      <w:r>
        <w:t>RMK nõus Sagadi metskond 70 kinnistut koormama reaalservituudiga Lepiku kinnistu igakordse</w:t>
      </w:r>
      <w:r w:rsidR="00F64EFF">
        <w:t xml:space="preserve"> </w:t>
      </w:r>
      <w:r>
        <w:t>omaniku kasuks. Reaalservituut on tasuline. Tasu suurus ei tohi olla väiksem tasu harilikust</w:t>
      </w:r>
      <w:r w:rsidR="00F64EFF">
        <w:t xml:space="preserve"> </w:t>
      </w:r>
      <w:r>
        <w:t>väärtusest. Kasutusõiguse tasu on 0,03 eurot ühe ruutmeetri kohta aastas, mis vastab varasemalt</w:t>
      </w:r>
      <w:r w:rsidR="00F64EFF">
        <w:t xml:space="preserve"> </w:t>
      </w:r>
      <w:r>
        <w:t>sarnasel eesmärgil kasutatava kinnisasja eest tasutavale aastatasu suurusele. Nimetud tasule</w:t>
      </w:r>
      <w:r w:rsidR="00F64EFF">
        <w:t xml:space="preserve"> </w:t>
      </w:r>
      <w:r>
        <w:t>lisandub käibemaks õigusaktidega sätestatud korras ja suuruses. Lisaks aastatasule tuleb</w:t>
      </w:r>
      <w:r w:rsidR="00F64EFF">
        <w:t xml:space="preserve"> </w:t>
      </w:r>
      <w:r>
        <w:t>juurdepääsutee kasutajal tasuda kõik juurdepääsutee kasutamisega seotud seadusest tulenevad</w:t>
      </w:r>
      <w:r w:rsidR="00F64EFF">
        <w:t xml:space="preserve"> </w:t>
      </w:r>
      <w:r>
        <w:t>maksud ja koormised. Samuti teostab kasutaja omal kulul kõiki töid, mis on vajalikud</w:t>
      </w:r>
      <w:r w:rsidR="00F64EFF">
        <w:t xml:space="preserve"> </w:t>
      </w:r>
      <w:r>
        <w:t>juurdepääsutee projekteerimiseks, ehitamiseks ja hooldamiseks.</w:t>
      </w:r>
    </w:p>
    <w:p w14:paraId="1B33C363" w14:textId="5542299D" w:rsidR="00BC4A01" w:rsidRPr="00F2600A" w:rsidRDefault="00BC4A01" w:rsidP="00A26099">
      <w:pPr>
        <w:jc w:val="both"/>
      </w:pPr>
    </w:p>
    <w:p w14:paraId="4BB63DEE" w14:textId="6B8C64C4" w:rsidR="001F75B3" w:rsidRDefault="008352C1" w:rsidP="007971D4">
      <w:pPr>
        <w:jc w:val="both"/>
      </w:pPr>
      <w:r w:rsidRPr="008352C1">
        <w:rPr>
          <w:bCs/>
        </w:rPr>
        <w:t>7.</w:t>
      </w:r>
      <w:r w:rsidR="007B5C30">
        <w:rPr>
          <w:bCs/>
        </w:rPr>
        <w:t xml:space="preserve"> </w:t>
      </w:r>
      <w:r w:rsidR="001845E1" w:rsidRPr="000F1CB8">
        <w:rPr>
          <w:b/>
        </w:rPr>
        <w:t>Haljala</w:t>
      </w:r>
      <w:r w:rsidR="006E13AF" w:rsidRPr="000F1CB8">
        <w:rPr>
          <w:b/>
        </w:rPr>
        <w:t xml:space="preserve"> </w:t>
      </w:r>
      <w:r w:rsidR="001845E1" w:rsidRPr="000F1CB8">
        <w:rPr>
          <w:b/>
        </w:rPr>
        <w:t>Vald</w:t>
      </w:r>
      <w:r w:rsidR="00786305" w:rsidRPr="00FE06AF">
        <w:rPr>
          <w:u w:val="single"/>
        </w:rPr>
        <w:t xml:space="preserve"> </w:t>
      </w:r>
      <w:r w:rsidR="001F75B3">
        <w:t>nõustub</w:t>
      </w:r>
      <w:r w:rsidR="007971D4">
        <w:t xml:space="preserve"> 07.10.2022 seisukohas</w:t>
      </w:r>
      <w:r w:rsidR="000F1CB8">
        <w:t xml:space="preserve"> (I kd tlk 51)</w:t>
      </w:r>
      <w:r w:rsidR="00786305" w:rsidRPr="00FE06AF">
        <w:t>, et</w:t>
      </w:r>
      <w:r w:rsidR="00FE506F" w:rsidRPr="00FE06AF">
        <w:t xml:space="preserve"> </w:t>
      </w:r>
      <w:r w:rsidR="007971D4">
        <w:t>Lepiku kinnistule peab juurdepääs toimuma läbi Männiku ja Ranna kinnistu</w:t>
      </w:r>
      <w:r w:rsidR="005351C0">
        <w:t xml:space="preserve"> (I kd tlk 54)</w:t>
      </w:r>
      <w:r w:rsidR="007971D4">
        <w:t xml:space="preserve">, mitte läbi Aasa ja Mäe kinnistute. </w:t>
      </w:r>
    </w:p>
    <w:p w14:paraId="335FDDD9" w14:textId="03DC3E39" w:rsidR="007971D4" w:rsidRDefault="007971D4" w:rsidP="007971D4">
      <w:pPr>
        <w:jc w:val="both"/>
      </w:pPr>
      <w:r>
        <w:t>Vallavalitsus</w:t>
      </w:r>
      <w:r w:rsidR="000F1CB8">
        <w:t xml:space="preserve"> on</w:t>
      </w:r>
      <w:r>
        <w:t xml:space="preserve"> alustanud Männiku kinnistut läbiva tee avalikku kasutusse</w:t>
      </w:r>
      <w:r w:rsidR="001F75B3">
        <w:t xml:space="preserve"> </w:t>
      </w:r>
      <w:r>
        <w:t>määramist.</w:t>
      </w:r>
      <w:r w:rsidR="001F75B3">
        <w:t xml:space="preserve"> </w:t>
      </w:r>
      <w:r>
        <w:t>Männiku kinnistut läbiva tee kohta on kehtiv Vihula Vallavalitsuse 01.03.1999 korraldus nr</w:t>
      </w:r>
      <w:r w:rsidR="001F75B3">
        <w:t xml:space="preserve"> </w:t>
      </w:r>
      <w:r>
        <w:t>73</w:t>
      </w:r>
      <w:r w:rsidR="0025269C">
        <w:t xml:space="preserve"> (I kd tlk 61)</w:t>
      </w:r>
      <w:r>
        <w:t>, millega õigusvastaselt võõrandatud maa tagastamisel määrati korralduse punktis 3.1.</w:t>
      </w:r>
      <w:r w:rsidR="001F75B3">
        <w:t xml:space="preserve"> </w:t>
      </w:r>
      <w:r>
        <w:t>tagastatava maa (antud</w:t>
      </w:r>
      <w:r w:rsidR="00381047">
        <w:t xml:space="preserve"> </w:t>
      </w:r>
      <w:r>
        <w:t>juhul Männiku kinnistu) kasutamisel kohustus jätta katastriüksust</w:t>
      </w:r>
      <w:r w:rsidR="00381047">
        <w:t xml:space="preserve"> </w:t>
      </w:r>
      <w:r>
        <w:t>läbiv tee avalikuks kasutamiseks. Haldusmenetluse seaduse § 61 lõige 2</w:t>
      </w:r>
      <w:r w:rsidR="00381047">
        <w:t xml:space="preserve"> tähenduses on </w:t>
      </w:r>
      <w:r>
        <w:t>Vihula Vallavalitsuse 01.03.1999</w:t>
      </w:r>
      <w:r w:rsidR="00381047">
        <w:t xml:space="preserve"> </w:t>
      </w:r>
      <w:r>
        <w:t>korraldus nr 73 kehtiv ning tuleb pöörata täitmiseks.</w:t>
      </w:r>
    </w:p>
    <w:p w14:paraId="63654A0D" w14:textId="2864735D" w:rsidR="007971D4" w:rsidRDefault="007971D4" w:rsidP="007971D4">
      <w:pPr>
        <w:jc w:val="both"/>
      </w:pPr>
      <w:r>
        <w:t>Menetluses olev Haljala valla üldplaneeringu kohaselt on Männiku kinnistut läbiv tee</w:t>
      </w:r>
      <w:r w:rsidR="00381047">
        <w:t xml:space="preserve"> </w:t>
      </w:r>
      <w:r>
        <w:t>planeeritud avalikku kasutusse, et avalikkusel oleks võimalik pääseda randa, sest menetluses</w:t>
      </w:r>
      <w:r w:rsidR="00381047">
        <w:t xml:space="preserve"> </w:t>
      </w:r>
      <w:r>
        <w:t>oleva Haljala valla üldplaneeringu ja keskkonnamõju strateegilise hindamise aruande eelnõu</w:t>
      </w:r>
      <w:r w:rsidR="00381047">
        <w:t xml:space="preserve"> </w:t>
      </w:r>
      <w:r>
        <w:t>avalikul väljapanekul ajavahemikus 21.02.2022 kuni 25.03.2022 esitati Mustoja küla elanike</w:t>
      </w:r>
      <w:r w:rsidR="00381047">
        <w:t xml:space="preserve"> </w:t>
      </w:r>
      <w:r>
        <w:t>poolt 8 arvamust, millega sooviti säilitada juurdepääs kallasrajale läbi Männiku kinnistu.</w:t>
      </w:r>
    </w:p>
    <w:p w14:paraId="6FA2F01D" w14:textId="77777777" w:rsidR="009330B9" w:rsidRDefault="007971D4" w:rsidP="007971D4">
      <w:pPr>
        <w:jc w:val="both"/>
      </w:pPr>
      <w:r>
        <w:t>Vastavalt keskkonnaseadustiku üldosa seaduse (KeÜS) § 38 lõikele 7 on kallasrajale avaliku</w:t>
      </w:r>
      <w:r w:rsidR="00381047">
        <w:t xml:space="preserve"> </w:t>
      </w:r>
      <w:r>
        <w:t>juurdepääsu tagamine läbi planeeringute kohaliku omavalitsuse kohustus. Avalik juurdepääs</w:t>
      </w:r>
      <w:r w:rsidR="00381047">
        <w:t xml:space="preserve"> </w:t>
      </w:r>
      <w:r>
        <w:t>läbi Männiku kinnistu sai valitud, tuginedes üldplaneeringu menetluses tehtud ettepanekutele</w:t>
      </w:r>
      <w:r w:rsidR="00381047">
        <w:t xml:space="preserve"> </w:t>
      </w:r>
      <w:r>
        <w:t>ning reaalselt kohapeal välja kujunenud olukorrale, mille kohaselt juurdepääs läbi Männiku</w:t>
      </w:r>
      <w:r w:rsidR="00381047">
        <w:t xml:space="preserve"> </w:t>
      </w:r>
      <w:r>
        <w:t>kinnistu on kõige mõistlikum lahendus. Valla seisukohalt ei pea avalik juurdepääs olema</w:t>
      </w:r>
      <w:r w:rsidR="00381047">
        <w:t xml:space="preserve"> </w:t>
      </w:r>
      <w:r>
        <w:t>mootorsõidukitega, sest rannaäärsel riigi omandis oleval kinnistul ei ole võimalik parkida,</w:t>
      </w:r>
      <w:r w:rsidR="00381047">
        <w:t xml:space="preserve"> </w:t>
      </w:r>
      <w:r>
        <w:t>kuid läbipääs peab olema tagatud vähemalt jalgsi, rataste vms liiklusvahenditega liiklejatele.</w:t>
      </w:r>
      <w:r w:rsidR="00381047">
        <w:t xml:space="preserve"> </w:t>
      </w:r>
      <w:r>
        <w:t>Küll aga võimaldab välja kujunenud olukord ja Männiku kinnistut läbiv tee sõita ka</w:t>
      </w:r>
      <w:r w:rsidR="00381047">
        <w:t xml:space="preserve"> </w:t>
      </w:r>
      <w:r>
        <w:t>mootorsõidukitega, mistõttu läbipääsuks Lepiku kinnistule oleks avalik juurdepääs kasutatav.</w:t>
      </w:r>
      <w:r w:rsidR="00381047">
        <w:t xml:space="preserve"> </w:t>
      </w:r>
    </w:p>
    <w:p w14:paraId="6B582054" w14:textId="346B0D7E" w:rsidR="007971D4" w:rsidRDefault="007971D4" w:rsidP="007971D4">
      <w:pPr>
        <w:jc w:val="both"/>
      </w:pPr>
      <w:r>
        <w:t>Õiguskantsler on oma</w:t>
      </w:r>
      <w:r w:rsidR="00D158AC">
        <w:t xml:space="preserve"> </w:t>
      </w:r>
      <w:r>
        <w:t>14.06.2019 kirjas nr 14-5/190907/1903059</w:t>
      </w:r>
      <w:r w:rsidR="0025269C">
        <w:t xml:space="preserve"> (I kd tlk 62)</w:t>
      </w:r>
      <w:r>
        <w:t xml:space="preserve"> selgitanud, et kui kohalik omavalitsus leiab, et</w:t>
      </w:r>
      <w:r w:rsidR="00D158AC">
        <w:t xml:space="preserve"> </w:t>
      </w:r>
      <w:r>
        <w:t>tee kasutamise vastu on avalik huvi, on kohalikul omavalitsusel kohustus tagada avalikkusele</w:t>
      </w:r>
      <w:r w:rsidR="00D158AC">
        <w:t xml:space="preserve"> </w:t>
      </w:r>
      <w:r>
        <w:t>tee kasutamise võimalus.</w:t>
      </w:r>
    </w:p>
    <w:p w14:paraId="1051C3EE" w14:textId="278E124A" w:rsidR="007971D4" w:rsidRPr="00B04CF3" w:rsidRDefault="007971D4" w:rsidP="007971D4">
      <w:pPr>
        <w:jc w:val="both"/>
      </w:pPr>
      <w:r>
        <w:t>Männiku, Ranna ja Lepiku kinnistud kuuluvad kõik ühele perekonnale, mistõttu juurdepääs</w:t>
      </w:r>
      <w:r w:rsidR="00D158AC">
        <w:t xml:space="preserve"> </w:t>
      </w:r>
      <w:r>
        <w:t xml:space="preserve">Lepiku kinnistule läbi Männiku ja Ranna kinnistute </w:t>
      </w:r>
      <w:r w:rsidRPr="00B04CF3">
        <w:t>on eelduslikult lihtsamini lahendatav ja</w:t>
      </w:r>
      <w:r w:rsidR="00D158AC" w:rsidRPr="00B04CF3">
        <w:t xml:space="preserve"> </w:t>
      </w:r>
      <w:r w:rsidRPr="00B04CF3">
        <w:t>menetlusosalisi kõige vähem koormavam.</w:t>
      </w:r>
    </w:p>
    <w:p w14:paraId="492C2F82" w14:textId="11E6B669" w:rsidR="007971D4" w:rsidRDefault="007971D4" w:rsidP="007971D4">
      <w:pPr>
        <w:jc w:val="both"/>
      </w:pPr>
      <w:r>
        <w:t>Haljala Vallavalitsus märgib, et varasemalt on kohus Männiku kinnistut läbiva tee juba teises</w:t>
      </w:r>
      <w:r w:rsidR="00D158AC">
        <w:t xml:space="preserve"> </w:t>
      </w:r>
      <w:r>
        <w:t>kohtumenetluses juurdepääsuteeks määranud. Nimelt määras Tartu Ringkonnakohus oma</w:t>
      </w:r>
      <w:r w:rsidR="00D158AC">
        <w:t xml:space="preserve"> </w:t>
      </w:r>
      <w:r>
        <w:t>05.11.2018 määrusega nr 2-17-9840 Mustoja külas Lille kinnistule juurdepääsu läbi Männiku</w:t>
      </w:r>
      <w:r w:rsidR="00D158AC">
        <w:t xml:space="preserve"> </w:t>
      </w:r>
      <w:r>
        <w:t>kinnistu. Juurdepääs määrati mööda kõnealust Männiku kinnistut läbivat teed. Vastavalt</w:t>
      </w:r>
      <w:r w:rsidR="00D158AC">
        <w:t xml:space="preserve"> </w:t>
      </w:r>
      <w:r>
        <w:t>kohtumäärusele oli läbipääs lubatud jalgsi ja kuni 3,5 t täismassiga sõidukiga. Ühtlasi selgub</w:t>
      </w:r>
      <w:r w:rsidR="00D158AC">
        <w:t xml:space="preserve"> </w:t>
      </w:r>
      <w:r>
        <w:t>kohtumääruses toodud selgitustest, et Männiku kinnistu omanik lubab pinnaseteed kasutada</w:t>
      </w:r>
      <w:r w:rsidR="00D158AC">
        <w:t xml:space="preserve"> </w:t>
      </w:r>
      <w:r>
        <w:t>ka Prillupi kinnistu omanikul juurdepääsuks.</w:t>
      </w:r>
    </w:p>
    <w:p w14:paraId="6DE2C3D6" w14:textId="37E931AF" w:rsidR="007971D4" w:rsidRDefault="000533C8" w:rsidP="007971D4">
      <w:pPr>
        <w:jc w:val="both"/>
      </w:pPr>
      <w:r>
        <w:t>K</w:t>
      </w:r>
      <w:r w:rsidR="007971D4">
        <w:t>una Männiku kinnistut läbiv</w:t>
      </w:r>
      <w:r w:rsidR="00D158AC">
        <w:t xml:space="preserve"> </w:t>
      </w:r>
      <w:r w:rsidR="007971D4">
        <w:t>tee määratakse avalikku kasutusse, et seda oleks võimalik vähemalt jalgsi, rataste vms</w:t>
      </w:r>
      <w:r w:rsidR="00D158AC">
        <w:t xml:space="preserve"> </w:t>
      </w:r>
      <w:r w:rsidR="007971D4">
        <w:t xml:space="preserve">liiklusvahenditega kasutada kallasrajale pääsemiseks, ei ole põhjendatud </w:t>
      </w:r>
      <w:r>
        <w:t>a</w:t>
      </w:r>
      <w:r w:rsidR="007971D4">
        <w:t>valdajate nõue</w:t>
      </w:r>
      <w:r w:rsidR="00D158AC">
        <w:t xml:space="preserve"> </w:t>
      </w:r>
      <w:r w:rsidR="007971D4">
        <w:t>seada servituut läbi Aasa ja Mäe kinnistute Lepiku kinnistu kasuks.</w:t>
      </w:r>
    </w:p>
    <w:p w14:paraId="62A19CF9" w14:textId="77777777" w:rsidR="000533C8" w:rsidRDefault="007971D4" w:rsidP="007971D4">
      <w:pPr>
        <w:jc w:val="both"/>
      </w:pPr>
      <w:r>
        <w:t>Haljala Vallavalitsus on teinud kirjalikult Männiku kinnistu omanikule ettepaneku seada</w:t>
      </w:r>
      <w:r w:rsidR="00D158AC">
        <w:t xml:space="preserve"> </w:t>
      </w:r>
      <w:r>
        <w:t>Haljala Vallavalitsuse kasuks isiklik kasutusõigus või kokkuleppeliselt sundvaldus. Kui</w:t>
      </w:r>
      <w:r w:rsidR="00D158AC">
        <w:t xml:space="preserve"> </w:t>
      </w:r>
      <w:r>
        <w:t>pooled kokkulepet ei saavuta, tuleb algatada kokkuleppeta sundvalduse seadmise menetlus.</w:t>
      </w:r>
      <w:r w:rsidR="00D158AC">
        <w:t xml:space="preserve"> </w:t>
      </w:r>
    </w:p>
    <w:p w14:paraId="18D4DD59" w14:textId="77777777" w:rsidR="00CE5D5E" w:rsidRDefault="007971D4" w:rsidP="007971D4">
      <w:pPr>
        <w:jc w:val="both"/>
      </w:pPr>
      <w:r>
        <w:t>Kuna</w:t>
      </w:r>
      <w:r w:rsidR="00CE5D5E">
        <w:t>:</w:t>
      </w:r>
    </w:p>
    <w:p w14:paraId="749F409C" w14:textId="77777777" w:rsidR="00CE5D5E" w:rsidRDefault="00CE5D5E" w:rsidP="007971D4">
      <w:pPr>
        <w:jc w:val="both"/>
      </w:pPr>
      <w:r>
        <w:t>--</w:t>
      </w:r>
      <w:r w:rsidR="007971D4">
        <w:t xml:space="preserve">Männiku kinnistut läbiv tee avalikku kasutusse määramine tuleb lõpule viia; </w:t>
      </w:r>
    </w:p>
    <w:p w14:paraId="051285BD" w14:textId="77777777" w:rsidR="00CE5D5E" w:rsidRDefault="00CE5D5E" w:rsidP="007971D4">
      <w:pPr>
        <w:jc w:val="both"/>
      </w:pPr>
      <w:r>
        <w:t>--</w:t>
      </w:r>
      <w:r w:rsidR="007971D4">
        <w:t>nimetatud</w:t>
      </w:r>
      <w:r w:rsidR="00D158AC">
        <w:t xml:space="preserve"> </w:t>
      </w:r>
      <w:r w:rsidR="007971D4">
        <w:t xml:space="preserve">tee on juba teise kinnistu jaoks juurdepääsuks; </w:t>
      </w:r>
    </w:p>
    <w:p w14:paraId="0A7A49ED" w14:textId="77777777" w:rsidR="00CE5D5E" w:rsidRDefault="00CE5D5E" w:rsidP="007971D4">
      <w:pPr>
        <w:jc w:val="both"/>
      </w:pPr>
      <w:r>
        <w:t>--</w:t>
      </w:r>
      <w:r w:rsidR="007971D4">
        <w:t>seda on võimalik muu hulgas väiksema</w:t>
      </w:r>
      <w:r w:rsidR="00D158AC">
        <w:t xml:space="preserve"> </w:t>
      </w:r>
      <w:r w:rsidR="007971D4">
        <w:t xml:space="preserve">sõidukiga kasutada; </w:t>
      </w:r>
    </w:p>
    <w:p w14:paraId="071100DF" w14:textId="77777777" w:rsidR="00CE5D5E" w:rsidRDefault="00CE5D5E" w:rsidP="007971D4">
      <w:pPr>
        <w:jc w:val="both"/>
      </w:pPr>
      <w:r>
        <w:t>--</w:t>
      </w:r>
      <w:r w:rsidR="007971D4">
        <w:t xml:space="preserve">Männiku, Ranna ja Lepiku kinnistud kuuluvad ühele perekonnale, </w:t>
      </w:r>
    </w:p>
    <w:p w14:paraId="264C31DD" w14:textId="1B578188" w:rsidR="007971D4" w:rsidRDefault="007971D4" w:rsidP="007971D4">
      <w:pPr>
        <w:jc w:val="both"/>
      </w:pPr>
      <w:r>
        <w:t>on</w:t>
      </w:r>
      <w:r w:rsidR="00D158AC">
        <w:t xml:space="preserve"> </w:t>
      </w:r>
      <w:r>
        <w:t>juurdepääs Lepiku kinnistule kõige mõistlikum lahendada läbi Männiku ja Ranna kinnistute.</w:t>
      </w:r>
    </w:p>
    <w:p w14:paraId="4D7B0DA1" w14:textId="77777777" w:rsidR="00D158AC" w:rsidRDefault="00D158AC" w:rsidP="00FE06AF">
      <w:pPr>
        <w:jc w:val="both"/>
      </w:pPr>
    </w:p>
    <w:p w14:paraId="6378B604" w14:textId="6BC64562" w:rsidR="00D630C7" w:rsidRPr="00E634BA" w:rsidRDefault="00D630C7" w:rsidP="00671982">
      <w:pPr>
        <w:jc w:val="both"/>
        <w:rPr>
          <w:bCs/>
        </w:rPr>
      </w:pPr>
      <w:r w:rsidRPr="00B04CF3">
        <w:rPr>
          <w:bCs/>
        </w:rPr>
        <w:t>21.12.2022 sei</w:t>
      </w:r>
      <w:r w:rsidR="00CE5D5E" w:rsidRPr="00B04CF3">
        <w:rPr>
          <w:bCs/>
        </w:rPr>
        <w:t>s</w:t>
      </w:r>
      <w:r w:rsidRPr="00B04CF3">
        <w:rPr>
          <w:bCs/>
        </w:rPr>
        <w:t>ukohas</w:t>
      </w:r>
      <w:r w:rsidR="009A6E54" w:rsidRPr="00B04CF3">
        <w:rPr>
          <w:bCs/>
        </w:rPr>
        <w:t xml:space="preserve"> (I kd tlk 124)</w:t>
      </w:r>
      <w:r w:rsidRPr="00B04CF3">
        <w:rPr>
          <w:bCs/>
        </w:rPr>
        <w:t xml:space="preserve"> </w:t>
      </w:r>
      <w:r w:rsidRPr="00E634BA">
        <w:rPr>
          <w:bCs/>
        </w:rPr>
        <w:t>märgitakse</w:t>
      </w:r>
      <w:r w:rsidR="00CE5D5E" w:rsidRPr="00E634BA">
        <w:rPr>
          <w:bCs/>
        </w:rPr>
        <w:t xml:space="preserve"> seoses</w:t>
      </w:r>
      <w:r w:rsidRPr="00E634BA">
        <w:rPr>
          <w:bCs/>
        </w:rPr>
        <w:t xml:space="preserve"> Aasa kinnistu võimaliku ostuga, et Aasa kinnistu pindala on 8089 m², mis ei ole ilmselgelt kogu</w:t>
      </w:r>
      <w:r w:rsidR="00CE5D5E" w:rsidRPr="00E634BA">
        <w:rPr>
          <w:bCs/>
        </w:rPr>
        <w:t xml:space="preserve"> </w:t>
      </w:r>
      <w:r w:rsidRPr="00E634BA">
        <w:rPr>
          <w:bCs/>
        </w:rPr>
        <w:t xml:space="preserve">ulatuses randa ja kallasrajale juurdepääsu tagamiseks vajalik. </w:t>
      </w:r>
      <w:r w:rsidR="00CE5D5E" w:rsidRPr="00E634BA">
        <w:rPr>
          <w:bCs/>
        </w:rPr>
        <w:t>P</w:t>
      </w:r>
      <w:r w:rsidRPr="00E634BA">
        <w:rPr>
          <w:bCs/>
        </w:rPr>
        <w:t>õhjendamatu ja ebaotstarbekas omandada avalike vahendite eest niivõrd suure pindalaga kinnisasi, millest enamik ei ole vajalik avalike huvide teostamiseks. Antud juhul on Aasa kinnistu omandamine üksnes avaliku juurdepääsu tagamiseks randa ebaproportsionaalne taotletava eesmärgiga ja selle tulemusel saadava võimaliku kasuga. Soovitud eesmärki on vaadeldavas piirkonnas võimalik saavutada väiksemate kuludega (nt sundvalduse seadmisega või piiratud asjaõiguse seadmisega valla kasuks, selleks kõige sobivamas ja mõistlikumas asukohas Mustoja külas) ning vähem ressursse nõudvate menetluslike toimingutega. Haljala valla eelarves ega lähiaastate eelarvestrateegias, ei ole ettenähtud vahendeid Mustoja külas kinnisasjade omandamiseks.</w:t>
      </w:r>
    </w:p>
    <w:p w14:paraId="4B7B51DE" w14:textId="248B9A63" w:rsidR="00D630C7" w:rsidRPr="00E634BA" w:rsidRDefault="00D630C7" w:rsidP="00D630C7">
      <w:pPr>
        <w:jc w:val="both"/>
        <w:rPr>
          <w:bCs/>
        </w:rPr>
      </w:pPr>
    </w:p>
    <w:p w14:paraId="0E8CB157" w14:textId="4089EE18" w:rsidR="00D630C7" w:rsidRDefault="00D630C7" w:rsidP="00805765">
      <w:pPr>
        <w:jc w:val="both"/>
        <w:rPr>
          <w:bCs/>
        </w:rPr>
      </w:pPr>
      <w:r w:rsidRPr="00E634BA">
        <w:rPr>
          <w:bCs/>
        </w:rPr>
        <w:t>20.03.2023 te</w:t>
      </w:r>
      <w:r w:rsidR="00671982" w:rsidRPr="00E634BA">
        <w:rPr>
          <w:bCs/>
        </w:rPr>
        <w:t>a</w:t>
      </w:r>
      <w:r w:rsidRPr="00E634BA">
        <w:rPr>
          <w:bCs/>
        </w:rPr>
        <w:t xml:space="preserve">tas </w:t>
      </w:r>
      <w:r w:rsidR="00451028">
        <w:rPr>
          <w:bCs/>
        </w:rPr>
        <w:t>Haljala v</w:t>
      </w:r>
      <w:r w:rsidRPr="00E634BA">
        <w:rPr>
          <w:bCs/>
        </w:rPr>
        <w:t>ald</w:t>
      </w:r>
      <w:r w:rsidR="00BE4DBA">
        <w:rPr>
          <w:bCs/>
        </w:rPr>
        <w:t xml:space="preserve"> (I kd tlk 160)</w:t>
      </w:r>
      <w:r w:rsidR="00671982" w:rsidRPr="00E634BA">
        <w:rPr>
          <w:bCs/>
        </w:rPr>
        <w:t>,</w:t>
      </w:r>
      <w:r w:rsidRPr="00E634BA">
        <w:rPr>
          <w:bCs/>
        </w:rPr>
        <w:t xml:space="preserve"> et</w:t>
      </w:r>
      <w:r w:rsidR="00671982" w:rsidRPr="00E634BA">
        <w:rPr>
          <w:bCs/>
        </w:rPr>
        <w:t xml:space="preserve"> lõpetas</w:t>
      </w:r>
      <w:r w:rsidRPr="00E634BA">
        <w:rPr>
          <w:bCs/>
        </w:rPr>
        <w:t xml:space="preserve"> </w:t>
      </w:r>
      <w:r w:rsidR="00E634BA" w:rsidRPr="00E634BA">
        <w:rPr>
          <w:bCs/>
        </w:rPr>
        <w:t xml:space="preserve">Männiku kinnistule </w:t>
      </w:r>
      <w:r w:rsidR="00805765" w:rsidRPr="00E634BA">
        <w:rPr>
          <w:bCs/>
        </w:rPr>
        <w:t>isikliku kasutusõiguse või kokkuleppelise sundvalduse seadmise</w:t>
      </w:r>
      <w:r w:rsidR="00E634BA" w:rsidRPr="00E634BA">
        <w:rPr>
          <w:bCs/>
        </w:rPr>
        <w:t xml:space="preserve"> haldusmenetluse</w:t>
      </w:r>
      <w:r w:rsidR="00805765" w:rsidRPr="00E634BA">
        <w:rPr>
          <w:bCs/>
        </w:rPr>
        <w:t xml:space="preserve"> Männiku kinnistule</w:t>
      </w:r>
      <w:r w:rsidR="00E634BA" w:rsidRPr="00E634BA">
        <w:rPr>
          <w:bCs/>
        </w:rPr>
        <w:t xml:space="preserve"> </w:t>
      </w:r>
      <w:r w:rsidR="00805765" w:rsidRPr="00E634BA">
        <w:rPr>
          <w:bCs/>
        </w:rPr>
        <w:t>vastavalt haldusmenetluse seaduse § 43 lõike 1 punktis 2 ja lõikes 2 sätestatule haldusakti andmata.</w:t>
      </w:r>
    </w:p>
    <w:p w14:paraId="25357E7E" w14:textId="5F05B12A" w:rsidR="00D630C7" w:rsidRDefault="00D630C7" w:rsidP="00FE06AF">
      <w:pPr>
        <w:jc w:val="both"/>
        <w:rPr>
          <w:b/>
        </w:rPr>
      </w:pPr>
    </w:p>
    <w:p w14:paraId="3948BBE9" w14:textId="77777777" w:rsidR="00E11154" w:rsidRPr="008D3A4A" w:rsidRDefault="00E11154" w:rsidP="008D3A4A">
      <w:pPr>
        <w:jc w:val="both"/>
        <w:rPr>
          <w:b/>
        </w:rPr>
      </w:pPr>
      <w:r w:rsidRPr="008D3A4A">
        <w:rPr>
          <w:b/>
        </w:rPr>
        <w:t>Kohtumääruse põhjendused</w:t>
      </w:r>
    </w:p>
    <w:p w14:paraId="365DA360" w14:textId="77777777" w:rsidR="008D3A4A" w:rsidRDefault="008D3A4A" w:rsidP="008D3A4A">
      <w:pPr>
        <w:jc w:val="both"/>
      </w:pPr>
    </w:p>
    <w:p w14:paraId="5F059C87" w14:textId="07703797" w:rsidR="00FE506F" w:rsidRPr="00BF4827" w:rsidRDefault="00B04CF3" w:rsidP="008D3A4A">
      <w:pPr>
        <w:jc w:val="both"/>
      </w:pPr>
      <w:r>
        <w:t>8.</w:t>
      </w:r>
      <w:r w:rsidR="00DF5DE2">
        <w:t xml:space="preserve"> </w:t>
      </w:r>
      <w:r w:rsidR="00DE2C72" w:rsidRPr="006C3CB8">
        <w:rPr>
          <w:color w:val="000000"/>
          <w:szCs w:val="22"/>
        </w:rPr>
        <w:t>AÕS § 156 lg 1 järgi</w:t>
      </w:r>
      <w:r w:rsidR="00F51ABD">
        <w:rPr>
          <w:color w:val="000000"/>
          <w:szCs w:val="22"/>
        </w:rPr>
        <w:t xml:space="preserve"> annab õiguse juurdepääsu taotleda</w:t>
      </w:r>
      <w:r w:rsidR="00DE2C72" w:rsidRPr="006C3CB8">
        <w:rPr>
          <w:color w:val="000000"/>
          <w:szCs w:val="22"/>
        </w:rPr>
        <w:t xml:space="preserve"> juurdepääsu taotleja kinnisasjal avalikule teele juurdepääsu puudumine, taotletava juurdepääsu maakorralduslik võimalikkus ja juurdepääsu taotleja juurdepääsu vastu omatava huvi ülekaalukus, võrreldes kinnisasja, mille kaudu juurdepääsu soovitakse, omaniku õiguste juurdepääsust tuleneva kitsendusega</w:t>
      </w:r>
    </w:p>
    <w:p w14:paraId="670E1D86" w14:textId="77777777" w:rsidR="00BF4827" w:rsidRDefault="00BF4827" w:rsidP="0002794C">
      <w:pPr>
        <w:jc w:val="both"/>
        <w:rPr>
          <w:color w:val="000000"/>
          <w:szCs w:val="22"/>
        </w:rPr>
      </w:pPr>
    </w:p>
    <w:p w14:paraId="31A24D0B" w14:textId="68915FAF" w:rsidR="006D0554" w:rsidRDefault="00BF4827" w:rsidP="0002794C">
      <w:pPr>
        <w:jc w:val="both"/>
        <w:rPr>
          <w:color w:val="000000"/>
          <w:szCs w:val="22"/>
        </w:rPr>
      </w:pPr>
      <w:r>
        <w:rPr>
          <w:color w:val="000000"/>
          <w:szCs w:val="22"/>
        </w:rPr>
        <w:t>9.</w:t>
      </w:r>
      <w:r w:rsidR="00DF5DE2">
        <w:rPr>
          <w:color w:val="000000"/>
          <w:szCs w:val="22"/>
        </w:rPr>
        <w:t xml:space="preserve"> </w:t>
      </w:r>
      <w:r w:rsidRPr="00BF4827">
        <w:rPr>
          <w:color w:val="000000"/>
          <w:szCs w:val="22"/>
        </w:rPr>
        <w:t>Kohus leiab</w:t>
      </w:r>
      <w:r w:rsidR="006D0554">
        <w:rPr>
          <w:color w:val="000000"/>
          <w:szCs w:val="22"/>
        </w:rPr>
        <w:t xml:space="preserve"> jätkuvalt</w:t>
      </w:r>
      <w:r w:rsidRPr="00BF4827">
        <w:rPr>
          <w:color w:val="000000"/>
          <w:szCs w:val="22"/>
        </w:rPr>
        <w:t>, et taotlus juurdepääsu saamiseks kuulub rahuldamisele, kuid mitte avaldaja soovitud viisil.</w:t>
      </w:r>
    </w:p>
    <w:p w14:paraId="7552DA0E" w14:textId="7AC5C4C7" w:rsidR="00DE2C72" w:rsidRDefault="00642F32" w:rsidP="008D3A4A">
      <w:pPr>
        <w:jc w:val="both"/>
      </w:pPr>
      <w:r>
        <w:rPr>
          <w:i/>
          <w:iCs/>
          <w:color w:val="000000"/>
          <w:szCs w:val="22"/>
        </w:rPr>
        <w:t xml:space="preserve"> </w:t>
      </w:r>
    </w:p>
    <w:p w14:paraId="662F0958" w14:textId="0B8CABA1" w:rsidR="00904EE9" w:rsidRDefault="004B3562" w:rsidP="008D3A4A">
      <w:pPr>
        <w:jc w:val="both"/>
      </w:pPr>
      <w:r>
        <w:t>10.</w:t>
      </w:r>
      <w:r w:rsidR="00DF5DE2">
        <w:t xml:space="preserve"> </w:t>
      </w:r>
      <w:r w:rsidR="00087F12">
        <w:t>V</w:t>
      </w:r>
      <w:r w:rsidR="0011097B">
        <w:t>ai</w:t>
      </w:r>
      <w:r w:rsidR="00087F12">
        <w:t>d</w:t>
      </w:r>
      <w:r w:rsidR="0011097B">
        <w:t>l</w:t>
      </w:r>
      <w:r w:rsidR="00087F12">
        <w:t xml:space="preserve">ust </w:t>
      </w:r>
      <w:r w:rsidR="0011097B">
        <w:t>ei o</w:t>
      </w:r>
      <w:r w:rsidR="00087F12">
        <w:t>l</w:t>
      </w:r>
      <w:r w:rsidR="0011097B">
        <w:t>e</w:t>
      </w:r>
      <w:r w:rsidR="00087F12">
        <w:t xml:space="preserve"> selles osas</w:t>
      </w:r>
      <w:r w:rsidR="0011097B">
        <w:t>, et ava</w:t>
      </w:r>
      <w:r w:rsidR="00087F12">
        <w:t>l</w:t>
      </w:r>
      <w:r w:rsidR="0011097B">
        <w:t>d</w:t>
      </w:r>
      <w:r w:rsidR="00087F12">
        <w:t>aj</w:t>
      </w:r>
      <w:r w:rsidR="0011097B">
        <w:t>a</w:t>
      </w:r>
      <w:r w:rsidR="00D96BA8">
        <w:t>te</w:t>
      </w:r>
      <w:r w:rsidR="0011097B">
        <w:t>l</w:t>
      </w:r>
      <w:r w:rsidR="00087F12">
        <w:t xml:space="preserve"> pu</w:t>
      </w:r>
      <w:r w:rsidR="0011097B">
        <w:t>u</w:t>
      </w:r>
      <w:r w:rsidR="00087F12">
        <w:t xml:space="preserve">dub juurdepääs </w:t>
      </w:r>
      <w:r w:rsidR="0011097B">
        <w:t>avaliku</w:t>
      </w:r>
      <w:r w:rsidR="00087F12">
        <w:t>l</w:t>
      </w:r>
      <w:r w:rsidR="0011097B">
        <w:t xml:space="preserve">t </w:t>
      </w:r>
      <w:r w:rsidR="00087F12">
        <w:t>k</w:t>
      </w:r>
      <w:r w:rsidR="0011097B">
        <w:t>a</w:t>
      </w:r>
      <w:r w:rsidR="00087F12">
        <w:t>s</w:t>
      </w:r>
      <w:r w:rsidR="0011097B">
        <w:t>utatavale</w:t>
      </w:r>
      <w:r w:rsidR="00087F12">
        <w:t xml:space="preserve"> t</w:t>
      </w:r>
      <w:r w:rsidR="0011097B">
        <w:t>e</w:t>
      </w:r>
      <w:r w:rsidR="00087F12">
        <w:t>el</w:t>
      </w:r>
      <w:r w:rsidR="0011097B">
        <w:t>e</w:t>
      </w:r>
      <w:r w:rsidR="00904EE9">
        <w:t>.</w:t>
      </w:r>
    </w:p>
    <w:p w14:paraId="5C4B5971" w14:textId="77777777" w:rsidR="000F6E5A" w:rsidRDefault="000F6E5A" w:rsidP="008D3A4A">
      <w:pPr>
        <w:jc w:val="both"/>
      </w:pPr>
    </w:p>
    <w:p w14:paraId="2EA36747" w14:textId="067FF201" w:rsidR="0022081E" w:rsidRDefault="004B3562" w:rsidP="008D3A4A">
      <w:pPr>
        <w:jc w:val="both"/>
      </w:pPr>
      <w:r>
        <w:t>11.</w:t>
      </w:r>
      <w:r w:rsidR="00DF5DE2">
        <w:t xml:space="preserve"> </w:t>
      </w:r>
      <w:r w:rsidR="000F6E5A">
        <w:t>Aval</w:t>
      </w:r>
      <w:r w:rsidR="0022081E">
        <w:t>da</w:t>
      </w:r>
      <w:r w:rsidR="000F6E5A">
        <w:t>ja peamine</w:t>
      </w:r>
      <w:r w:rsidR="0022081E">
        <w:t xml:space="preserve"> (algses avalduses)</w:t>
      </w:r>
      <w:r w:rsidR="000F6E5A">
        <w:t xml:space="preserve"> soov juurdepääsuna on</w:t>
      </w:r>
      <w:r w:rsidR="0022081E">
        <w:t xml:space="preserve"> </w:t>
      </w:r>
      <w:r w:rsidR="000F6E5A">
        <w:t>Männiku</w:t>
      </w:r>
      <w:r w:rsidR="006764F7">
        <w:t xml:space="preserve"> kinnistu nurgast alates pikki</w:t>
      </w:r>
      <w:r w:rsidR="003326D9">
        <w:t xml:space="preserve"> Lille kinnistuga külgnevat Aasa kinnistut ning trajektoori lõpuotsas üle Mäe</w:t>
      </w:r>
      <w:r w:rsidR="000B1DC2">
        <w:t xml:space="preserve"> </w:t>
      </w:r>
      <w:r w:rsidR="003326D9">
        <w:t>kinnistu</w:t>
      </w:r>
      <w:r w:rsidR="0022081E">
        <w:t xml:space="preserve">. </w:t>
      </w:r>
      <w:r w:rsidR="00E55D6D">
        <w:t>See on</w:t>
      </w:r>
      <w:r w:rsidR="000B1DC2">
        <w:t xml:space="preserve"> edaspidiselt</w:t>
      </w:r>
      <w:r w:rsidR="0022081E">
        <w:t xml:space="preserve"> </w:t>
      </w:r>
      <w:r w:rsidR="00E55D6D">
        <w:t xml:space="preserve">käsitletud </w:t>
      </w:r>
      <w:r w:rsidR="0022081E" w:rsidRPr="004B3562">
        <w:rPr>
          <w:u w:val="single"/>
        </w:rPr>
        <w:t>esimese</w:t>
      </w:r>
      <w:r w:rsidR="0022081E">
        <w:t xml:space="preserve"> alternatiivi</w:t>
      </w:r>
      <w:r w:rsidR="00E55D6D">
        <w:t>na</w:t>
      </w:r>
      <w:r w:rsidR="0022081E">
        <w:t>.</w:t>
      </w:r>
    </w:p>
    <w:p w14:paraId="792C36B0" w14:textId="19C5902B" w:rsidR="006764F7" w:rsidRDefault="0022081E" w:rsidP="008D3A4A">
      <w:pPr>
        <w:jc w:val="both"/>
      </w:pPr>
      <w:r>
        <w:t>Puudutatud isik</w:t>
      </w:r>
      <w:r w:rsidR="000B1DC2">
        <w:t xml:space="preserve"> </w:t>
      </w:r>
      <w:r w:rsidR="00471236">
        <w:t xml:space="preserve">StyleTower OÜ (endine omanik </w:t>
      </w:r>
      <w:r w:rsidR="000B1DC2">
        <w:t>E.</w:t>
      </w:r>
      <w:r w:rsidR="007D6343">
        <w:t xml:space="preserve"> </w:t>
      </w:r>
      <w:r w:rsidR="000B1DC2">
        <w:t>Kõuts</w:t>
      </w:r>
      <w:r w:rsidR="00471236">
        <w:t>)</w:t>
      </w:r>
      <w:r w:rsidR="009C3113">
        <w:t>,</w:t>
      </w:r>
      <w:r w:rsidR="000B1DC2">
        <w:t xml:space="preserve"> ja seda </w:t>
      </w:r>
      <w:r w:rsidR="000B1DC2" w:rsidRPr="00DD0A3E">
        <w:t>toeta</w:t>
      </w:r>
      <w:r w:rsidR="009C3113" w:rsidRPr="00DD0A3E">
        <w:t>vad</w:t>
      </w:r>
      <w:r w:rsidR="000B1DC2" w:rsidRPr="00DD0A3E">
        <w:t xml:space="preserve"> ka Lille</w:t>
      </w:r>
      <w:r w:rsidR="00DD0A3E" w:rsidRPr="00DD0A3E">
        <w:t>,</w:t>
      </w:r>
      <w:r w:rsidR="000B1DC2" w:rsidRPr="00DD0A3E">
        <w:t xml:space="preserve"> </w:t>
      </w:r>
      <w:r w:rsidR="0015006F" w:rsidRPr="00DD0A3E">
        <w:t xml:space="preserve">Sagadi </w:t>
      </w:r>
      <w:r w:rsidR="0015006F">
        <w:t>metskond 70</w:t>
      </w:r>
      <w:r w:rsidR="000B1DC2">
        <w:t xml:space="preserve"> kinnistu</w:t>
      </w:r>
      <w:r w:rsidR="00DD0A3E">
        <w:t xml:space="preserve"> ja Vald</w:t>
      </w:r>
      <w:r w:rsidR="000B1DC2">
        <w:t>,</w:t>
      </w:r>
      <w:r>
        <w:t xml:space="preserve"> on </w:t>
      </w:r>
      <w:r w:rsidRPr="004B3562">
        <w:rPr>
          <w:u w:val="single"/>
        </w:rPr>
        <w:t xml:space="preserve">teise </w:t>
      </w:r>
      <w:r>
        <w:t>alternatiivina pakkunud</w:t>
      </w:r>
      <w:r w:rsidR="000B1DC2">
        <w:t xml:space="preserve"> piki</w:t>
      </w:r>
      <w:r>
        <w:t xml:space="preserve"> Mä</w:t>
      </w:r>
      <w:r w:rsidR="006764F7">
        <w:t>nniku</w:t>
      </w:r>
      <w:r w:rsidR="000B1DC2">
        <w:t xml:space="preserve"> kinnistu lääneserva</w:t>
      </w:r>
      <w:r w:rsidR="007D6343">
        <w:t xml:space="preserve"> </w:t>
      </w:r>
      <w:r w:rsidR="006764F7">
        <w:t xml:space="preserve">- </w:t>
      </w:r>
      <w:r w:rsidR="000B1DC2">
        <w:t>pöörangu u</w:t>
      </w:r>
      <w:r w:rsidR="009C3113">
        <w:t>l</w:t>
      </w:r>
      <w:r w:rsidR="000B1DC2">
        <w:t xml:space="preserve">atuses </w:t>
      </w:r>
      <w:r w:rsidR="0015006F">
        <w:t>Sagadi metskond 70</w:t>
      </w:r>
      <w:r w:rsidR="000B1DC2">
        <w:t xml:space="preserve"> kinnistul</w:t>
      </w:r>
      <w:r w:rsidR="009C3113">
        <w:t>t</w:t>
      </w:r>
      <w:r w:rsidR="00F80B3D">
        <w:t xml:space="preserve"> ja piki </w:t>
      </w:r>
      <w:r w:rsidR="009C3113">
        <w:t>R</w:t>
      </w:r>
      <w:r w:rsidR="00F80B3D">
        <w:t>an</w:t>
      </w:r>
      <w:r w:rsidR="009C3113">
        <w:t>n</w:t>
      </w:r>
      <w:r w:rsidR="00F80B3D">
        <w:t>a kinnistu lõunaserv</w:t>
      </w:r>
      <w:r w:rsidR="009C3113">
        <w:t>a</w:t>
      </w:r>
      <w:r w:rsidR="006764F7">
        <w:t>.</w:t>
      </w:r>
    </w:p>
    <w:p w14:paraId="7ACD0BEE" w14:textId="0B5ED3C9" w:rsidR="009C3113" w:rsidRDefault="006764F7" w:rsidP="008D3A4A">
      <w:pPr>
        <w:jc w:val="both"/>
      </w:pPr>
      <w:r>
        <w:t>Avaldaj</w:t>
      </w:r>
      <w:r w:rsidR="009C3113">
        <w:t>a</w:t>
      </w:r>
      <w:r w:rsidR="00233DBA">
        <w:t xml:space="preserve"> </w:t>
      </w:r>
      <w:r>
        <w:t xml:space="preserve">on </w:t>
      </w:r>
      <w:r w:rsidRPr="004B3562">
        <w:rPr>
          <w:u w:val="single"/>
        </w:rPr>
        <w:t>ko</w:t>
      </w:r>
      <w:r w:rsidR="009C3113" w:rsidRPr="004B3562">
        <w:rPr>
          <w:u w:val="single"/>
        </w:rPr>
        <w:t>lm</w:t>
      </w:r>
      <w:r w:rsidRPr="004B3562">
        <w:rPr>
          <w:u w:val="single"/>
        </w:rPr>
        <w:t>anda</w:t>
      </w:r>
      <w:r>
        <w:t xml:space="preserve"> altern</w:t>
      </w:r>
      <w:r w:rsidR="009C3113">
        <w:t>a</w:t>
      </w:r>
      <w:r>
        <w:t>ti</w:t>
      </w:r>
      <w:r w:rsidR="009C3113">
        <w:t>i</w:t>
      </w:r>
      <w:r>
        <w:t xml:space="preserve">vina </w:t>
      </w:r>
      <w:r w:rsidR="009C3113">
        <w:t>p</w:t>
      </w:r>
      <w:r>
        <w:t>akkunud</w:t>
      </w:r>
      <w:r w:rsidR="009C3113">
        <w:t xml:space="preserve"> trajektoori piki </w:t>
      </w:r>
      <w:r>
        <w:t>Mä</w:t>
      </w:r>
      <w:r w:rsidR="009C3113">
        <w:t>e</w:t>
      </w:r>
      <w:r w:rsidR="0022081E">
        <w:t xml:space="preserve"> -Aasa</w:t>
      </w:r>
      <w:r w:rsidR="009C3113">
        <w:t xml:space="preserve"> katastriüksuste piiri</w:t>
      </w:r>
      <w:r w:rsidR="0022081E">
        <w:t xml:space="preserve">. </w:t>
      </w:r>
    </w:p>
    <w:p w14:paraId="59B6F303" w14:textId="77777777" w:rsidR="002A2DFE" w:rsidRDefault="002A2DFE" w:rsidP="008D3A4A">
      <w:pPr>
        <w:jc w:val="both"/>
      </w:pPr>
    </w:p>
    <w:p w14:paraId="37252576" w14:textId="1747B03A" w:rsidR="002A2DFE" w:rsidRDefault="002A2DFE" w:rsidP="008D3A4A">
      <w:pPr>
        <w:jc w:val="both"/>
      </w:pPr>
      <w:r>
        <w:t>Kohus selgitab alljärgnevalt kõigepealt, miks on avalduse rahuldamisena valitud teine alternatiiv</w:t>
      </w:r>
      <w:r w:rsidR="00147428">
        <w:t>, sh arvestades kohtu seisukohta s</w:t>
      </w:r>
      <w:r w:rsidR="00B67853">
        <w:t>õidukiga</w:t>
      </w:r>
      <w:r w:rsidR="00147428">
        <w:t xml:space="preserve"> juurdepääsu s</w:t>
      </w:r>
      <w:r w:rsidR="00B67853">
        <w:t>a</w:t>
      </w:r>
      <w:r w:rsidR="00147428">
        <w:t>amise osas</w:t>
      </w:r>
      <w:r>
        <w:t xml:space="preserve"> ja seejärel selgitab, miks ei lange kaalukauss esimese ja kolmanda alternatiivi kasuks.</w:t>
      </w:r>
      <w:r w:rsidR="00334B9C">
        <w:t xml:space="preserve"> Seejärel selgitab kohus tas</w:t>
      </w:r>
      <w:r w:rsidR="0020252B">
        <w:t>u</w:t>
      </w:r>
      <w:r w:rsidR="00334B9C">
        <w:t>ga seondu</w:t>
      </w:r>
      <w:r w:rsidR="0020252B">
        <w:t>v</w:t>
      </w:r>
      <w:r w:rsidR="00334B9C">
        <w:t>at</w:t>
      </w:r>
      <w:r w:rsidR="0020252B">
        <w:t xml:space="preserve"> ja määrab menetluskulude jaotuse.</w:t>
      </w:r>
    </w:p>
    <w:p w14:paraId="6BAB67CF" w14:textId="77777777" w:rsidR="002A2DFE" w:rsidRDefault="002A2DFE" w:rsidP="008D3A4A">
      <w:pPr>
        <w:jc w:val="both"/>
      </w:pPr>
    </w:p>
    <w:p w14:paraId="0B6B5023" w14:textId="7EC521B7" w:rsidR="002A2DFE" w:rsidRDefault="002A2DFE" w:rsidP="008D3A4A">
      <w:pPr>
        <w:jc w:val="both"/>
      </w:pPr>
      <w:r>
        <w:t>I</w:t>
      </w:r>
    </w:p>
    <w:p w14:paraId="4801490B" w14:textId="3D698164" w:rsidR="00904EE9" w:rsidRDefault="004B3562" w:rsidP="008D3A4A">
      <w:pPr>
        <w:jc w:val="both"/>
      </w:pPr>
      <w:r>
        <w:t>12.</w:t>
      </w:r>
      <w:r w:rsidR="007D6343">
        <w:t xml:space="preserve"> </w:t>
      </w:r>
      <w:r w:rsidR="00904EE9">
        <w:t>Kohtu hinnangul</w:t>
      </w:r>
      <w:r w:rsidR="0011097B">
        <w:t xml:space="preserve"> </w:t>
      </w:r>
      <w:r w:rsidR="00904EE9">
        <w:t xml:space="preserve">on asjaolusid ja </w:t>
      </w:r>
      <w:r w:rsidR="0011097B">
        <w:t xml:space="preserve">ümbritsevaid </w:t>
      </w:r>
      <w:r w:rsidR="00087F12">
        <w:t>kin</w:t>
      </w:r>
      <w:r w:rsidR="0011097B">
        <w:t>nistui</w:t>
      </w:r>
      <w:r w:rsidR="00087F12">
        <w:t xml:space="preserve">d </w:t>
      </w:r>
      <w:r w:rsidR="0011097B">
        <w:t>a</w:t>
      </w:r>
      <w:r w:rsidR="00087F12">
        <w:t>r</w:t>
      </w:r>
      <w:r w:rsidR="0011097B">
        <w:t>v</w:t>
      </w:r>
      <w:r w:rsidR="00087F12">
        <w:t>e</w:t>
      </w:r>
      <w:r w:rsidR="0011097B">
        <w:t>stades ju</w:t>
      </w:r>
      <w:r w:rsidR="00087F12">
        <w:t>u</w:t>
      </w:r>
      <w:r w:rsidR="0011097B">
        <w:t>r</w:t>
      </w:r>
      <w:r w:rsidR="00087F12">
        <w:t>depä</w:t>
      </w:r>
      <w:r w:rsidR="0011097B">
        <w:t>äs kõige mõ</w:t>
      </w:r>
      <w:r w:rsidR="00087F12">
        <w:t>i</w:t>
      </w:r>
      <w:r w:rsidR="0011097B">
        <w:t>stlikum</w:t>
      </w:r>
      <w:r w:rsidR="00087F12">
        <w:t xml:space="preserve"> ja optimaals</w:t>
      </w:r>
      <w:r w:rsidR="0011097B">
        <w:t>em</w:t>
      </w:r>
      <w:r w:rsidR="00904EE9">
        <w:t xml:space="preserve"> trajektooril Männiku</w:t>
      </w:r>
      <w:r w:rsidR="00A713E5">
        <w:t xml:space="preserve"> kinnistu </w:t>
      </w:r>
      <w:r w:rsidR="00904EE9">
        <w:t xml:space="preserve">- </w:t>
      </w:r>
      <w:r w:rsidR="0015006F" w:rsidRPr="0015006F">
        <w:t>Sagadi metskond 70</w:t>
      </w:r>
      <w:r w:rsidR="0015006F">
        <w:t xml:space="preserve"> </w:t>
      </w:r>
      <w:r w:rsidR="00A713E5">
        <w:t xml:space="preserve">kinnistu </w:t>
      </w:r>
      <w:r w:rsidR="008F22FF">
        <w:t>-</w:t>
      </w:r>
      <w:r w:rsidR="00904EE9">
        <w:t xml:space="preserve"> Ranna</w:t>
      </w:r>
      <w:r w:rsidR="004E7210">
        <w:t xml:space="preserve"> </w:t>
      </w:r>
      <w:r w:rsidR="00A713E5">
        <w:t xml:space="preserve">kinnistu </w:t>
      </w:r>
      <w:r w:rsidR="004E7210">
        <w:t xml:space="preserve">ehk nn </w:t>
      </w:r>
      <w:r w:rsidR="004E7210" w:rsidRPr="0032404C">
        <w:rPr>
          <w:b/>
          <w:bCs/>
        </w:rPr>
        <w:t>teine alternatiiv</w:t>
      </w:r>
      <w:r w:rsidR="004E7210">
        <w:t>.</w:t>
      </w:r>
    </w:p>
    <w:p w14:paraId="6A7B45D3" w14:textId="77777777" w:rsidR="00D756E1" w:rsidRDefault="00D756E1" w:rsidP="008D3A4A">
      <w:pPr>
        <w:jc w:val="both"/>
      </w:pPr>
    </w:p>
    <w:p w14:paraId="5B6C6321" w14:textId="4CFC54D6" w:rsidR="00DB2C19" w:rsidRDefault="004B3562" w:rsidP="008D3A4A">
      <w:pPr>
        <w:jc w:val="both"/>
      </w:pPr>
      <w:r>
        <w:t>13.</w:t>
      </w:r>
      <w:r w:rsidR="007D6343">
        <w:t xml:space="preserve"> </w:t>
      </w:r>
      <w:r w:rsidR="00D756E1">
        <w:t>Kohus peab asja lah</w:t>
      </w:r>
      <w:r w:rsidR="00D96BA8">
        <w:t>en</w:t>
      </w:r>
      <w:r w:rsidR="00D756E1">
        <w:t>d</w:t>
      </w:r>
      <w:r w:rsidR="00D96BA8">
        <w:t>a</w:t>
      </w:r>
      <w:r w:rsidR="00D756E1">
        <w:t>mi</w:t>
      </w:r>
      <w:r w:rsidR="00D96BA8">
        <w:t>s</w:t>
      </w:r>
      <w:r w:rsidR="00D756E1">
        <w:t>el kaa</w:t>
      </w:r>
      <w:r w:rsidR="00D96BA8">
        <w:t>l</w:t>
      </w:r>
      <w:r w:rsidR="00D756E1">
        <w:t>ukaks argumen</w:t>
      </w:r>
      <w:r w:rsidR="00D96BA8">
        <w:t>d</w:t>
      </w:r>
      <w:r w:rsidR="00D756E1">
        <w:t>iks asjaolu</w:t>
      </w:r>
      <w:r w:rsidR="009E4737">
        <w:t>, et piki Männiku kinni</w:t>
      </w:r>
      <w:r w:rsidR="008F22FF">
        <w:t>s</w:t>
      </w:r>
      <w:r w:rsidR="009E4737">
        <w:t xml:space="preserve">tu lääneserva </w:t>
      </w:r>
      <w:r w:rsidR="00A30AD8">
        <w:t xml:space="preserve">mere poole liikudes </w:t>
      </w:r>
      <w:r w:rsidR="009E4737">
        <w:t xml:space="preserve">on </w:t>
      </w:r>
      <w:r w:rsidR="008F22FF">
        <w:t>Lille kinnist</w:t>
      </w:r>
      <w:r w:rsidR="00A30AD8">
        <w:t>u lõpus</w:t>
      </w:r>
      <w:r w:rsidR="00D756E1">
        <w:t xml:space="preserve"> asuvale </w:t>
      </w:r>
      <w:r w:rsidR="00D96BA8">
        <w:t>Prillupi</w:t>
      </w:r>
      <w:r w:rsidR="00D756E1">
        <w:t xml:space="preserve"> kin</w:t>
      </w:r>
      <w:r w:rsidR="00D96BA8">
        <w:t>n</w:t>
      </w:r>
      <w:r w:rsidR="00D756E1">
        <w:t>istule</w:t>
      </w:r>
      <w:r w:rsidR="009E4737">
        <w:t xml:space="preserve"> juba antu</w:t>
      </w:r>
      <w:r w:rsidR="00D96BA8">
        <w:t>d</w:t>
      </w:r>
      <w:r w:rsidR="009E4737">
        <w:t xml:space="preserve"> juurdepääs varasema kohtulahendiga. </w:t>
      </w:r>
      <w:r w:rsidR="00DB2C19">
        <w:t>Seega on tegemist kulgemisega, mille m</w:t>
      </w:r>
      <w:r w:rsidR="00974D4D">
        <w:t>õj</w:t>
      </w:r>
      <w:r w:rsidR="00DB2C19">
        <w:t xml:space="preserve">udega on </w:t>
      </w:r>
      <w:r w:rsidR="00974D4D">
        <w:t>M</w:t>
      </w:r>
      <w:r w:rsidR="00DB2C19">
        <w:t>änniku kinni</w:t>
      </w:r>
      <w:r w:rsidR="00974D4D">
        <w:t>s</w:t>
      </w:r>
      <w:r w:rsidR="00DB2C19">
        <w:t>tu omanikud aastate jooksul a</w:t>
      </w:r>
      <w:r w:rsidR="00974D4D">
        <w:t>rvestanud</w:t>
      </w:r>
      <w:r w:rsidR="009C3113">
        <w:t xml:space="preserve"> ja mill</w:t>
      </w:r>
      <w:r w:rsidR="00812E8A">
        <w:t>e</w:t>
      </w:r>
      <w:r w:rsidR="009C3113">
        <w:t xml:space="preserve">l on </w:t>
      </w:r>
      <w:r w:rsidR="00812E8A">
        <w:t>väljakujunenud kasutamisjäljed.</w:t>
      </w:r>
    </w:p>
    <w:p w14:paraId="22E7C21B" w14:textId="77777777" w:rsidR="00812E8A" w:rsidRDefault="00812E8A" w:rsidP="008D3A4A">
      <w:pPr>
        <w:jc w:val="both"/>
      </w:pPr>
    </w:p>
    <w:p w14:paraId="29F04F90" w14:textId="69D93C1B" w:rsidR="002B4F07" w:rsidRDefault="004B3562" w:rsidP="008D3A4A">
      <w:pPr>
        <w:jc w:val="both"/>
      </w:pPr>
      <w:r>
        <w:t>14.</w:t>
      </w:r>
      <w:r w:rsidR="007D6343">
        <w:t xml:space="preserve"> </w:t>
      </w:r>
      <w:r w:rsidR="00DB2C19">
        <w:t>Väh</w:t>
      </w:r>
      <w:r w:rsidR="00974D4D">
        <w:t>e</w:t>
      </w:r>
      <w:r w:rsidR="00DB2C19">
        <w:t>moluline pole ka see</w:t>
      </w:r>
      <w:r w:rsidR="00974D4D">
        <w:t>,</w:t>
      </w:r>
      <w:r w:rsidR="00DB2C19">
        <w:t xml:space="preserve"> et sama rada pidi pe</w:t>
      </w:r>
      <w:r w:rsidR="00974D4D">
        <w:t>a</w:t>
      </w:r>
      <w:r w:rsidR="00DB2C19">
        <w:t>k</w:t>
      </w:r>
      <w:r w:rsidR="00974D4D">
        <w:t>s, vähemalt hüpoteetiliselt, hakkama kulgema V</w:t>
      </w:r>
      <w:r w:rsidR="00DB2C19">
        <w:t>alla kehtiva</w:t>
      </w:r>
      <w:r w:rsidR="00974D4D">
        <w:t xml:space="preserve"> </w:t>
      </w:r>
      <w:r w:rsidR="00DB2C19">
        <w:t>ko</w:t>
      </w:r>
      <w:r w:rsidR="000361ED">
        <w:t>rral</w:t>
      </w:r>
      <w:r w:rsidR="00DB2C19">
        <w:t>d</w:t>
      </w:r>
      <w:r w:rsidR="00974D4D">
        <w:t>u</w:t>
      </w:r>
      <w:r w:rsidR="00DB2C19">
        <w:t xml:space="preserve">se alusel </w:t>
      </w:r>
      <w:r w:rsidR="000361ED">
        <w:t>mer</w:t>
      </w:r>
      <w:r w:rsidR="00E34D6B">
        <w:t>e</w:t>
      </w:r>
      <w:r w:rsidR="000361ED">
        <w:t xml:space="preserve">ni juurdepääsu tagamine </w:t>
      </w:r>
      <w:r w:rsidR="00E34D6B">
        <w:t>a</w:t>
      </w:r>
      <w:r w:rsidR="00DB2C19">
        <w:t>valik</w:t>
      </w:r>
      <w:r w:rsidR="00E34D6B">
        <w:t>u</w:t>
      </w:r>
      <w:r w:rsidR="00DB2C19">
        <w:t xml:space="preserve"> kas</w:t>
      </w:r>
      <w:r w:rsidR="000361ED">
        <w:t>ut</w:t>
      </w:r>
      <w:r w:rsidR="00E34D6B">
        <w:t>u</w:t>
      </w:r>
      <w:r w:rsidR="000361ED">
        <w:t>sena</w:t>
      </w:r>
      <w:r w:rsidR="00E34D6B">
        <w:t xml:space="preserve"> ja avalikes huvides</w:t>
      </w:r>
      <w:r w:rsidR="00DB2C19">
        <w:t>.</w:t>
      </w:r>
    </w:p>
    <w:p w14:paraId="20AA3EA3" w14:textId="77777777" w:rsidR="004B3562" w:rsidRDefault="004B3562" w:rsidP="008D3A4A">
      <w:pPr>
        <w:jc w:val="both"/>
      </w:pPr>
    </w:p>
    <w:p w14:paraId="5F109A70" w14:textId="377B6CEE" w:rsidR="006F38BA" w:rsidRDefault="006F38BA" w:rsidP="008D3A4A">
      <w:pPr>
        <w:jc w:val="both"/>
      </w:pPr>
      <w:r>
        <w:t>A</w:t>
      </w:r>
      <w:r w:rsidR="00E34D6B">
        <w:t>s</w:t>
      </w:r>
      <w:r>
        <w:t>jaolu</w:t>
      </w:r>
      <w:r w:rsidR="00E34D6B">
        <w:t>,</w:t>
      </w:r>
      <w:r>
        <w:t xml:space="preserve"> et käesoleva m</w:t>
      </w:r>
      <w:r w:rsidR="00E34D6B">
        <w:t>e</w:t>
      </w:r>
      <w:r>
        <w:t>netl</w:t>
      </w:r>
      <w:r w:rsidR="00E34D6B">
        <w:t>u</w:t>
      </w:r>
      <w:r>
        <w:t>se raames s</w:t>
      </w:r>
      <w:r w:rsidR="00E34D6B">
        <w:t>e</w:t>
      </w:r>
      <w:r>
        <w:t>lgunul</w:t>
      </w:r>
      <w:r w:rsidR="00E34D6B">
        <w:t>t</w:t>
      </w:r>
      <w:r>
        <w:t xml:space="preserve"> sundv</w:t>
      </w:r>
      <w:r w:rsidR="00E34D6B">
        <w:t>a</w:t>
      </w:r>
      <w:r>
        <w:t>lduse küsimusega ei</w:t>
      </w:r>
      <w:r w:rsidR="00E34D6B">
        <w:t xml:space="preserve"> </w:t>
      </w:r>
      <w:r>
        <w:t>ole</w:t>
      </w:r>
      <w:r w:rsidR="00E34D6B">
        <w:t xml:space="preserve"> hetkel</w:t>
      </w:r>
      <w:r>
        <w:t xml:space="preserve"> eda</w:t>
      </w:r>
      <w:r w:rsidR="00E34D6B">
        <w:t>s</w:t>
      </w:r>
      <w:r>
        <w:t>i mindud, ei t</w:t>
      </w:r>
      <w:r w:rsidR="00E34D6B">
        <w:t>ä</w:t>
      </w:r>
      <w:r>
        <w:t>h</w:t>
      </w:r>
      <w:r w:rsidR="00E34D6B">
        <w:t>en</w:t>
      </w:r>
      <w:r>
        <w:t>da</w:t>
      </w:r>
      <w:r w:rsidR="00E34D6B">
        <w:t>,</w:t>
      </w:r>
      <w:r>
        <w:t xml:space="preserve"> et </w:t>
      </w:r>
      <w:r w:rsidR="002A4176">
        <w:t>V</w:t>
      </w:r>
      <w:r>
        <w:t>alla 1999 kehtivat korr</w:t>
      </w:r>
      <w:r w:rsidR="00E34D6B">
        <w:t>a</w:t>
      </w:r>
      <w:r>
        <w:t>ld</w:t>
      </w:r>
      <w:r w:rsidR="00E34D6B">
        <w:t>u</w:t>
      </w:r>
      <w:r>
        <w:t>st oleks tühista</w:t>
      </w:r>
      <w:r w:rsidR="00E34D6B">
        <w:t>t</w:t>
      </w:r>
      <w:r>
        <w:t>ud</w:t>
      </w:r>
      <w:r w:rsidR="00E34D6B">
        <w:t>.</w:t>
      </w:r>
      <w:r>
        <w:t xml:space="preserve"> </w:t>
      </w:r>
      <w:r w:rsidR="00E34D6B">
        <w:t>S</w:t>
      </w:r>
      <w:r>
        <w:t>eel</w:t>
      </w:r>
      <w:r w:rsidR="00E34D6B">
        <w:t>ä</w:t>
      </w:r>
      <w:r>
        <w:t>bi on jätkuvalt võimal</w:t>
      </w:r>
      <w:r w:rsidR="00E34D6B">
        <w:t>i</w:t>
      </w:r>
      <w:r>
        <w:t>k, et vaatamat</w:t>
      </w:r>
      <w:r w:rsidR="00E34D6B">
        <w:t>a</w:t>
      </w:r>
      <w:r>
        <w:t xml:space="preserve"> </w:t>
      </w:r>
      <w:r w:rsidR="00E34D6B">
        <w:t>M</w:t>
      </w:r>
      <w:r>
        <w:t>änniku kinnistu</w:t>
      </w:r>
      <w:r w:rsidR="00E34D6B">
        <w:t xml:space="preserve"> inimlikult mõistetavale </w:t>
      </w:r>
      <w:r>
        <w:t>vastuse</w:t>
      </w:r>
      <w:r w:rsidR="00E34D6B">
        <w:t>isule</w:t>
      </w:r>
      <w:r w:rsidR="00D660E3">
        <w:t>,</w:t>
      </w:r>
      <w:r>
        <w:t xml:space="preserve"> </w:t>
      </w:r>
      <w:r w:rsidR="00E64089">
        <w:t>hakkab x hetkel p</w:t>
      </w:r>
      <w:r w:rsidR="00E34D6B">
        <w:t>i</w:t>
      </w:r>
      <w:r w:rsidR="00E64089">
        <w:t>ki</w:t>
      </w:r>
      <w:r w:rsidR="00E34D6B">
        <w:t xml:space="preserve"> M</w:t>
      </w:r>
      <w:r w:rsidR="00E64089">
        <w:t xml:space="preserve">änniku </w:t>
      </w:r>
      <w:r w:rsidR="00E34D6B">
        <w:t xml:space="preserve">kinnistu </w:t>
      </w:r>
      <w:r w:rsidR="00E64089">
        <w:t xml:space="preserve">läänepoolset piiri kulgema ka avalik </w:t>
      </w:r>
      <w:r w:rsidR="00471236">
        <w:t xml:space="preserve">juurdepääsu </w:t>
      </w:r>
      <w:r w:rsidR="00E64089">
        <w:t>k</w:t>
      </w:r>
      <w:r w:rsidR="00E34D6B">
        <w:t>a</w:t>
      </w:r>
      <w:r w:rsidR="00E64089">
        <w:t>s</w:t>
      </w:r>
      <w:r w:rsidR="00E34D6B">
        <w:t>u</w:t>
      </w:r>
      <w:r w:rsidR="00E64089">
        <w:t>tus mereni.</w:t>
      </w:r>
    </w:p>
    <w:p w14:paraId="5A64BC1A" w14:textId="77777777" w:rsidR="00E64089" w:rsidRDefault="00E64089" w:rsidP="008D3A4A">
      <w:pPr>
        <w:jc w:val="both"/>
      </w:pPr>
    </w:p>
    <w:p w14:paraId="3F7CF561" w14:textId="2EBE5D13" w:rsidR="00781947" w:rsidRDefault="005C5553" w:rsidP="008D3A4A">
      <w:pPr>
        <w:jc w:val="both"/>
      </w:pPr>
      <w:r>
        <w:t>15.</w:t>
      </w:r>
      <w:r w:rsidR="00A713E5">
        <w:t xml:space="preserve"> </w:t>
      </w:r>
      <w:r w:rsidR="002B4F07">
        <w:t>Kui avald</w:t>
      </w:r>
      <w:r w:rsidR="00E34D6B">
        <w:t>a</w:t>
      </w:r>
      <w:r w:rsidR="002B4F07">
        <w:t>ja v</w:t>
      </w:r>
      <w:r w:rsidR="00E34D6B">
        <w:t>ä</w:t>
      </w:r>
      <w:r w:rsidR="002B4F07">
        <w:t xml:space="preserve">ide </w:t>
      </w:r>
      <w:r w:rsidR="00E34D6B">
        <w:t xml:space="preserve">on </w:t>
      </w:r>
      <w:r w:rsidR="002B4F07">
        <w:t>o</w:t>
      </w:r>
      <w:r w:rsidR="00E34D6B">
        <w:t>l</w:t>
      </w:r>
      <w:r w:rsidR="002B4F07">
        <w:t>nud</w:t>
      </w:r>
      <w:r w:rsidR="00E34D6B">
        <w:t>,</w:t>
      </w:r>
      <w:r w:rsidR="002B4F07">
        <w:t xml:space="preserve"> et ke</w:t>
      </w:r>
      <w:r w:rsidR="00E34D6B">
        <w:t>skkonnanõuded</w:t>
      </w:r>
      <w:r w:rsidR="002B4F07">
        <w:t xml:space="preserve"> ei v</w:t>
      </w:r>
      <w:r w:rsidR="00E34D6B">
        <w:t>õimalda R</w:t>
      </w:r>
      <w:r w:rsidR="002B4F07">
        <w:t>anna kin</w:t>
      </w:r>
      <w:r w:rsidR="00E34D6B">
        <w:t>n</w:t>
      </w:r>
      <w:r w:rsidR="002B4F07">
        <w:t>istul</w:t>
      </w:r>
      <w:r w:rsidR="00E34D6B">
        <w:t>e</w:t>
      </w:r>
      <w:r w:rsidR="002B4F07">
        <w:t xml:space="preserve"> teed rajad</w:t>
      </w:r>
      <w:r w:rsidR="00E34D6B">
        <w:t>a</w:t>
      </w:r>
      <w:r w:rsidR="002B4F07">
        <w:t xml:space="preserve">, siis </w:t>
      </w:r>
      <w:r w:rsidR="00863036">
        <w:t xml:space="preserve"> Ke</w:t>
      </w:r>
      <w:r w:rsidR="00781947">
        <w:t>s</w:t>
      </w:r>
      <w:r w:rsidR="00863036">
        <w:t>kkonnaamet</w:t>
      </w:r>
      <w:r w:rsidR="002A4176">
        <w:t xml:space="preserve"> (edaspidi</w:t>
      </w:r>
      <w:r w:rsidR="00284469">
        <w:t xml:space="preserve"> Amet)</w:t>
      </w:r>
      <w:r w:rsidR="00863036">
        <w:t xml:space="preserve"> on algs</w:t>
      </w:r>
      <w:r w:rsidR="00781947">
        <w:t>e</w:t>
      </w:r>
      <w:r w:rsidR="00863036">
        <w:t xml:space="preserve">lt </w:t>
      </w:r>
      <w:r w:rsidR="00781947">
        <w:t xml:space="preserve">tõesti </w:t>
      </w:r>
      <w:r w:rsidR="00863036">
        <w:t>te</w:t>
      </w:r>
      <w:r w:rsidR="00781947">
        <w:t>a</w:t>
      </w:r>
      <w:r w:rsidR="00863036">
        <w:t>tanud</w:t>
      </w:r>
      <w:r w:rsidR="00781947">
        <w:t>,</w:t>
      </w:r>
      <w:r w:rsidR="00863036">
        <w:t xml:space="preserve"> et teed rajad</w:t>
      </w:r>
      <w:r w:rsidR="00A713E5">
        <w:t>a</w:t>
      </w:r>
      <w:r w:rsidR="00863036">
        <w:t xml:space="preserve"> ei tohi (I kd tlk 16)</w:t>
      </w:r>
      <w:r w:rsidR="00781947">
        <w:t xml:space="preserve">, st </w:t>
      </w:r>
      <w:r w:rsidR="00A410E1">
        <w:t xml:space="preserve">teed </w:t>
      </w:r>
      <w:r w:rsidR="00781947">
        <w:t>e</w:t>
      </w:r>
      <w:r w:rsidR="00E34D6B">
        <w:t>hitusseadus</w:t>
      </w:r>
      <w:r w:rsidR="000504CB">
        <w:t xml:space="preserve">tiku § 91 jj tähenduses. </w:t>
      </w:r>
      <w:r w:rsidR="00781947" w:rsidRPr="005C0F23">
        <w:t xml:space="preserve"> </w:t>
      </w:r>
      <w:r w:rsidR="006D744E" w:rsidRPr="005C0F23">
        <w:t xml:space="preserve"> </w:t>
      </w:r>
    </w:p>
    <w:p w14:paraId="049659EB" w14:textId="77777777" w:rsidR="005B1A85" w:rsidRDefault="005B1A85" w:rsidP="008D3A4A">
      <w:pPr>
        <w:jc w:val="both"/>
      </w:pPr>
    </w:p>
    <w:p w14:paraId="770A9AEC" w14:textId="015CCC0C" w:rsidR="00BC662A" w:rsidRDefault="002F290F" w:rsidP="008D3A4A">
      <w:pPr>
        <w:jc w:val="both"/>
      </w:pPr>
      <w:r>
        <w:t>Li</w:t>
      </w:r>
      <w:r w:rsidR="003C32FB">
        <w:t>s</w:t>
      </w:r>
      <w:r>
        <w:t>ak</w:t>
      </w:r>
      <w:r w:rsidR="003C32FB">
        <w:t>s</w:t>
      </w:r>
      <w:r>
        <w:t xml:space="preserve"> on StyleTower </w:t>
      </w:r>
      <w:r w:rsidR="003C32FB">
        <w:t>OÜ</w:t>
      </w:r>
      <w:r w:rsidR="003A6ECA">
        <w:t xml:space="preserve"> (edaspidi ST OÜ)</w:t>
      </w:r>
      <w:r w:rsidR="003C32FB">
        <w:t xml:space="preserve"> </w:t>
      </w:r>
      <w:r>
        <w:t>poolt e</w:t>
      </w:r>
      <w:r w:rsidR="003C32FB">
        <w:t>s</w:t>
      </w:r>
      <w:r>
        <w:t>it</w:t>
      </w:r>
      <w:r w:rsidR="003C32FB">
        <w:t>at</w:t>
      </w:r>
      <w:r>
        <w:t xml:space="preserve">ud </w:t>
      </w:r>
      <w:r w:rsidR="003A6ECA">
        <w:t>A</w:t>
      </w:r>
      <w:r>
        <w:t>meti 1</w:t>
      </w:r>
      <w:r w:rsidR="006C5E3F">
        <w:t>7</w:t>
      </w:r>
      <w:r>
        <w:t>.02.2025 vas</w:t>
      </w:r>
      <w:r w:rsidR="003C32FB">
        <w:t>t</w:t>
      </w:r>
      <w:r>
        <w:t>use koh</w:t>
      </w:r>
      <w:r w:rsidR="003C32FB">
        <w:t>a</w:t>
      </w:r>
      <w:r>
        <w:t>s</w:t>
      </w:r>
      <w:r w:rsidR="003C32FB">
        <w:t>e</w:t>
      </w:r>
      <w:r>
        <w:t>lt</w:t>
      </w:r>
      <w:r w:rsidR="003C32FB">
        <w:t xml:space="preserve"> </w:t>
      </w:r>
      <w:r w:rsidR="00917DE9">
        <w:t>(IV kd tlk</w:t>
      </w:r>
      <w:r w:rsidR="00BC662A">
        <w:t xml:space="preserve"> 12)</w:t>
      </w:r>
      <w:r w:rsidR="00917DE9">
        <w:t xml:space="preserve"> võimal</w:t>
      </w:r>
      <w:r w:rsidR="003C32FB">
        <w:t>i</w:t>
      </w:r>
      <w:r w:rsidR="00917DE9">
        <w:t>k tagada juurdepääs ka s</w:t>
      </w:r>
      <w:r w:rsidR="003C32FB">
        <w:t>õiduautoga</w:t>
      </w:r>
      <w:r w:rsidR="00917DE9">
        <w:t xml:space="preserve"> trajektooril Männiku</w:t>
      </w:r>
      <w:r w:rsidR="00E31B4E">
        <w:t>- Sagadi MK 70</w:t>
      </w:r>
      <w:r w:rsidR="003C32FB">
        <w:t>-</w:t>
      </w:r>
      <w:r w:rsidR="00E31B4E">
        <w:t xml:space="preserve"> Ranna ja seda ilma täi</w:t>
      </w:r>
      <w:r w:rsidR="003C32FB">
        <w:t>en</w:t>
      </w:r>
      <w:r w:rsidR="00E31B4E">
        <w:t>dava tee-ehituseta</w:t>
      </w:r>
      <w:r w:rsidR="00DB5E02">
        <w:t>.</w:t>
      </w:r>
    </w:p>
    <w:p w14:paraId="7C95BC9D" w14:textId="77777777" w:rsidR="003C32FB" w:rsidRDefault="003C32FB" w:rsidP="008D3A4A">
      <w:pPr>
        <w:jc w:val="both"/>
      </w:pPr>
    </w:p>
    <w:p w14:paraId="792BA465" w14:textId="2DB8444F" w:rsidR="00C2352E" w:rsidRDefault="00D76FC6" w:rsidP="008D3A4A">
      <w:pPr>
        <w:jc w:val="both"/>
      </w:pPr>
      <w:r>
        <w:t>16.</w:t>
      </w:r>
      <w:r w:rsidR="00C1189F">
        <w:t xml:space="preserve"> </w:t>
      </w:r>
      <w:r w:rsidR="00DB5E02">
        <w:t xml:space="preserve">Kohus </w:t>
      </w:r>
      <w:r w:rsidR="00F206E6">
        <w:t>märgib,</w:t>
      </w:r>
      <w:r w:rsidR="00474BF7">
        <w:t xml:space="preserve"> et S</w:t>
      </w:r>
      <w:r w:rsidR="003A6ECA">
        <w:t>T</w:t>
      </w:r>
      <w:r w:rsidR="00474BF7">
        <w:t xml:space="preserve"> OÜ </w:t>
      </w:r>
      <w:r w:rsidR="00F206E6">
        <w:t>18.02.2025 se</w:t>
      </w:r>
      <w:r w:rsidR="00474BF7">
        <w:t>is</w:t>
      </w:r>
      <w:r w:rsidR="00F206E6">
        <w:t>ukohale li</w:t>
      </w:r>
      <w:r w:rsidR="00474BF7">
        <w:t>sa</w:t>
      </w:r>
      <w:r w:rsidR="00F206E6">
        <w:t xml:space="preserve">tud </w:t>
      </w:r>
      <w:r w:rsidR="00DE4D52">
        <w:t>foto nr 2 (IV kd tlk 6) ei kin</w:t>
      </w:r>
      <w:r w:rsidR="00474BF7">
        <w:t>n</w:t>
      </w:r>
      <w:r w:rsidR="00DE4D52">
        <w:t>ita aval</w:t>
      </w:r>
      <w:r w:rsidR="00474BF7">
        <w:t>d</w:t>
      </w:r>
      <w:r w:rsidR="00DE4D52">
        <w:t>aj</w:t>
      </w:r>
      <w:r w:rsidR="00474BF7">
        <w:t>a</w:t>
      </w:r>
      <w:r w:rsidR="00F24B5F">
        <w:t xml:space="preserve"> poolt </w:t>
      </w:r>
      <w:r w:rsidR="00AE22C3">
        <w:t xml:space="preserve">OÜ </w:t>
      </w:r>
      <w:r w:rsidR="00F24B5F">
        <w:t xml:space="preserve">Lacados eskiisi baasil esitatud </w:t>
      </w:r>
      <w:r w:rsidR="00DE4D52">
        <w:t>v</w:t>
      </w:r>
      <w:r w:rsidR="00F24B5F">
        <w:t>äidet,</w:t>
      </w:r>
      <w:r w:rsidR="00DE4D52">
        <w:t xml:space="preserve"> et</w:t>
      </w:r>
      <w:r w:rsidR="00F24B5F">
        <w:t xml:space="preserve"> nõutava</w:t>
      </w:r>
      <w:r w:rsidR="00DE4D52">
        <w:t xml:space="preserve"> pöö</w:t>
      </w:r>
      <w:r w:rsidR="00F24B5F">
        <w:t>r</w:t>
      </w:r>
      <w:r w:rsidR="00DE4D52">
        <w:t>deraadi</w:t>
      </w:r>
      <w:r w:rsidR="00F24B5F">
        <w:t>use</w:t>
      </w:r>
      <w:r w:rsidR="00DE4D52">
        <w:t xml:space="preserve"> sa</w:t>
      </w:r>
      <w:r w:rsidR="00F24B5F">
        <w:t>a</w:t>
      </w:r>
      <w:r w:rsidR="00DE4D52">
        <w:t>vu</w:t>
      </w:r>
      <w:r w:rsidR="00F24B5F">
        <w:t>t</w:t>
      </w:r>
      <w:r w:rsidR="00DE4D52">
        <w:t>amisek</w:t>
      </w:r>
      <w:r w:rsidR="00F24B5F">
        <w:t>s</w:t>
      </w:r>
      <w:r w:rsidR="00DE4D52">
        <w:t xml:space="preserve"> on vaja maha v</w:t>
      </w:r>
      <w:r w:rsidR="00F24B5F">
        <w:t>õ</w:t>
      </w:r>
      <w:r w:rsidR="00DE4D52">
        <w:t>tta 15 puud</w:t>
      </w:r>
      <w:r w:rsidR="00F24B5F">
        <w:t>. Fotot analüüsides</w:t>
      </w:r>
      <w:r w:rsidR="00DE4D52">
        <w:t xml:space="preserve"> äärmisel juhul tuleks maha v</w:t>
      </w:r>
      <w:r w:rsidR="00F24B5F">
        <w:t>õ</w:t>
      </w:r>
      <w:r w:rsidR="00DE4D52">
        <w:t xml:space="preserve">tta fotol </w:t>
      </w:r>
      <w:r w:rsidR="00F24B5F">
        <w:t>markeeritud</w:t>
      </w:r>
      <w:r w:rsidR="00DE4D52">
        <w:t xml:space="preserve"> joone ot</w:t>
      </w:r>
      <w:r w:rsidR="00F24B5F">
        <w:t>s</w:t>
      </w:r>
      <w:r w:rsidR="00DE4D52">
        <w:t>a juu</w:t>
      </w:r>
      <w:r w:rsidR="00F24B5F">
        <w:t>r</w:t>
      </w:r>
      <w:r w:rsidR="00DE4D52">
        <w:t>es olevad paar puud</w:t>
      </w:r>
      <w:r w:rsidR="00F24B5F">
        <w:t>,</w:t>
      </w:r>
      <w:r w:rsidR="00DE4D52">
        <w:t xml:space="preserve"> aga paari puu e</w:t>
      </w:r>
      <w:r w:rsidR="00F24B5F">
        <w:t>e</w:t>
      </w:r>
      <w:r w:rsidR="00DE4D52">
        <w:t>mald</w:t>
      </w:r>
      <w:r w:rsidR="00F24B5F">
        <w:t>a</w:t>
      </w:r>
      <w:r w:rsidR="00DE4D52">
        <w:t xml:space="preserve">miseks on </w:t>
      </w:r>
      <w:r>
        <w:t>A</w:t>
      </w:r>
      <w:r w:rsidR="00DE4D52">
        <w:t>met o</w:t>
      </w:r>
      <w:r w:rsidR="00F24B5F">
        <w:t>ma</w:t>
      </w:r>
      <w:r w:rsidR="00DE4D52">
        <w:t xml:space="preserve"> 1</w:t>
      </w:r>
      <w:r w:rsidR="006C5E3F">
        <w:t>7</w:t>
      </w:r>
      <w:r w:rsidR="00DE4D52">
        <w:t>.02.20</w:t>
      </w:r>
      <w:r w:rsidR="00F24B5F">
        <w:t>2</w:t>
      </w:r>
      <w:r w:rsidR="00DE4D52">
        <w:t>5 s</w:t>
      </w:r>
      <w:r w:rsidR="00C924F1">
        <w:t>eisu</w:t>
      </w:r>
      <w:r w:rsidR="00DE4D52">
        <w:t>kohas</w:t>
      </w:r>
      <w:r w:rsidR="006C5E3F">
        <w:t xml:space="preserve"> (IV kd tlk 1</w:t>
      </w:r>
      <w:r w:rsidR="005C14D3">
        <w:t>2</w:t>
      </w:r>
      <w:r w:rsidR="006C5E3F">
        <w:t>)</w:t>
      </w:r>
      <w:r w:rsidR="00DE4D52">
        <w:t xml:space="preserve"> loa andnu</w:t>
      </w:r>
      <w:r w:rsidR="00E87360">
        <w:t>d</w:t>
      </w:r>
      <w:r w:rsidR="00C924F1">
        <w:t>, öeldes</w:t>
      </w:r>
      <w:r w:rsidR="00903639">
        <w:t>,</w:t>
      </w:r>
      <w:r w:rsidR="00C924F1">
        <w:t xml:space="preserve"> et </w:t>
      </w:r>
      <w:r w:rsidR="00D6259C">
        <w:t>Metsaelupaikade lo</w:t>
      </w:r>
      <w:r w:rsidR="00C924F1">
        <w:t>oduskaitse</w:t>
      </w:r>
      <w:r w:rsidR="00D6259C">
        <w:t xml:space="preserve"> ala</w:t>
      </w:r>
      <w:r w:rsidR="003735A8">
        <w:t>na</w:t>
      </w:r>
      <w:r w:rsidR="00E861B6">
        <w:t xml:space="preserve"> kuuluvad </w:t>
      </w:r>
      <w:r w:rsidR="003735A8">
        <w:t>R</w:t>
      </w:r>
      <w:r w:rsidR="00E861B6">
        <w:t xml:space="preserve">anna ja </w:t>
      </w:r>
      <w:r w:rsidR="003735A8">
        <w:t>S</w:t>
      </w:r>
      <w:r w:rsidR="00E861B6">
        <w:t>agadi metskond 70 NATURA võrgustikku</w:t>
      </w:r>
      <w:r w:rsidR="003735A8">
        <w:t>,</w:t>
      </w:r>
      <w:r w:rsidR="00E861B6">
        <w:t xml:space="preserve"> kus üldiselt on r</w:t>
      </w:r>
      <w:r w:rsidR="003735A8">
        <w:t>a</w:t>
      </w:r>
      <w:r w:rsidR="00E861B6">
        <w:t>i</w:t>
      </w:r>
      <w:r>
        <w:t>e</w:t>
      </w:r>
      <w:r w:rsidR="00E861B6">
        <w:t>tege</w:t>
      </w:r>
      <w:r w:rsidR="003735A8">
        <w:t>vus</w:t>
      </w:r>
      <w:r w:rsidR="00E861B6">
        <w:t xml:space="preserve"> ke</w:t>
      </w:r>
      <w:r w:rsidR="003735A8">
        <w:t>e</w:t>
      </w:r>
      <w:r w:rsidR="00E861B6">
        <w:t>latud, kuid</w:t>
      </w:r>
      <w:r w:rsidR="004423E7">
        <w:t xml:space="preserve"> seda ei välista siiski LKS § 14 lg 8 tingi</w:t>
      </w:r>
      <w:r w:rsidR="003735A8">
        <w:t>mused</w:t>
      </w:r>
      <w:r w:rsidR="004423E7">
        <w:t xml:space="preserve"> ehk Sagadi metskond 70 kin</w:t>
      </w:r>
      <w:r w:rsidR="009C556E">
        <w:t>nistul</w:t>
      </w:r>
      <w:r w:rsidR="004423E7">
        <w:t xml:space="preserve"> on v</w:t>
      </w:r>
      <w:r w:rsidR="009C556E">
        <w:t>õ</w:t>
      </w:r>
      <w:r w:rsidR="004423E7">
        <w:t>imal</w:t>
      </w:r>
      <w:r w:rsidR="009C556E">
        <w:t>i</w:t>
      </w:r>
      <w:r w:rsidR="004423E7">
        <w:t>k raiu</w:t>
      </w:r>
      <w:r w:rsidR="009C556E">
        <w:t>d</w:t>
      </w:r>
      <w:r w:rsidR="004423E7">
        <w:t>a üks</w:t>
      </w:r>
      <w:r w:rsidR="009C556E">
        <w:t>i</w:t>
      </w:r>
      <w:r w:rsidR="004423E7">
        <w:t>kuid puid.</w:t>
      </w:r>
      <w:r w:rsidR="00E87360">
        <w:t xml:space="preserve"> </w:t>
      </w:r>
    </w:p>
    <w:p w14:paraId="092D6138" w14:textId="600C97B6" w:rsidR="00A9233D" w:rsidRDefault="00E87360" w:rsidP="008D3A4A">
      <w:pPr>
        <w:jc w:val="both"/>
      </w:pPr>
      <w:r>
        <w:t>Li</w:t>
      </w:r>
      <w:r w:rsidR="009C556E">
        <w:t>s</w:t>
      </w:r>
      <w:r>
        <w:t>ak</w:t>
      </w:r>
      <w:r w:rsidR="009C556E">
        <w:t>s</w:t>
      </w:r>
      <w:r>
        <w:t xml:space="preserve"> märgib </w:t>
      </w:r>
      <w:r w:rsidR="00993507">
        <w:t>A</w:t>
      </w:r>
      <w:r>
        <w:t>met</w:t>
      </w:r>
      <w:r w:rsidR="009C556E">
        <w:t>,</w:t>
      </w:r>
      <w:r>
        <w:t xml:space="preserve"> et </w:t>
      </w:r>
      <w:r w:rsidR="002D3AEC">
        <w:t>Maa</w:t>
      </w:r>
      <w:r w:rsidR="009C556E">
        <w:t>-</w:t>
      </w:r>
      <w:r w:rsidR="002D3AEC">
        <w:t xml:space="preserve"> </w:t>
      </w:r>
      <w:r w:rsidR="009C556E">
        <w:t>j</w:t>
      </w:r>
      <w:r w:rsidR="002D3AEC">
        <w:t>a Ruumiameti</w:t>
      </w:r>
      <w:r w:rsidR="0094009E">
        <w:t xml:space="preserve"> (edaspidi MARU)</w:t>
      </w:r>
      <w:r w:rsidR="002D3AEC">
        <w:t xml:space="preserve"> 2022 or</w:t>
      </w:r>
      <w:r w:rsidR="009C556E">
        <w:t>t</w:t>
      </w:r>
      <w:r w:rsidR="002D3AEC">
        <w:t>ofot</w:t>
      </w:r>
      <w:r w:rsidR="009C556E">
        <w:t>o</w:t>
      </w:r>
      <w:r w:rsidR="002D3AEC">
        <w:t xml:space="preserve">l on nähtav </w:t>
      </w:r>
      <w:r w:rsidR="009C556E">
        <w:t>M</w:t>
      </w:r>
      <w:r w:rsidR="002D3AEC">
        <w:t>änniku kin</w:t>
      </w:r>
      <w:r w:rsidR="009C556E">
        <w:t>n</w:t>
      </w:r>
      <w:r w:rsidR="002D3AEC">
        <w:t>is</w:t>
      </w:r>
      <w:r w:rsidR="009C556E">
        <w:t>t</w:t>
      </w:r>
      <w:r w:rsidR="002D3AEC">
        <w:t>u lääne serva</w:t>
      </w:r>
      <w:r w:rsidR="009C556E">
        <w:t>s</w:t>
      </w:r>
      <w:r w:rsidR="002D3AEC">
        <w:t xml:space="preserve">t ning </w:t>
      </w:r>
      <w:r w:rsidR="009C556E">
        <w:t>R</w:t>
      </w:r>
      <w:r w:rsidR="002D3AEC">
        <w:t>anna kinnistu ka</w:t>
      </w:r>
      <w:r w:rsidR="009C556E">
        <w:t>gu</w:t>
      </w:r>
      <w:r w:rsidR="002D3AEC">
        <w:t xml:space="preserve"> nurgast loo</w:t>
      </w:r>
      <w:r w:rsidR="009C556E">
        <w:t>d</w:t>
      </w:r>
      <w:r w:rsidR="002D3AEC">
        <w:t>e nurgani suun</w:t>
      </w:r>
      <w:r w:rsidR="009C556E">
        <w:t>du</w:t>
      </w:r>
      <w:r w:rsidR="002D3AEC">
        <w:t>v s</w:t>
      </w:r>
      <w:r w:rsidR="009C556E">
        <w:t>õidurada</w:t>
      </w:r>
      <w:r w:rsidR="002D3AEC">
        <w:t>, mis vii</w:t>
      </w:r>
      <w:r w:rsidR="009C556E">
        <w:t>b</w:t>
      </w:r>
      <w:r w:rsidR="002D3AEC">
        <w:t xml:space="preserve"> </w:t>
      </w:r>
      <w:r w:rsidR="009C556E">
        <w:t>Lepiku</w:t>
      </w:r>
      <w:r w:rsidR="002D3AEC">
        <w:t xml:space="preserve"> ki</w:t>
      </w:r>
      <w:r w:rsidR="009C556E">
        <w:t>nnistuni</w:t>
      </w:r>
      <w:r w:rsidR="00EA4353">
        <w:t>. Tegemist</w:t>
      </w:r>
      <w:r w:rsidR="00D41002">
        <w:t xml:space="preserve"> on ol</w:t>
      </w:r>
      <w:r w:rsidR="00EA4353">
        <w:t>e</w:t>
      </w:r>
      <w:r w:rsidR="00D41002">
        <w:t>m</w:t>
      </w:r>
      <w:r w:rsidR="00EA4353">
        <w:t>a</w:t>
      </w:r>
      <w:r w:rsidR="00D41002">
        <w:t>sol</w:t>
      </w:r>
      <w:r w:rsidR="00EA4353">
        <w:t>e</w:t>
      </w:r>
      <w:r w:rsidR="00D41002">
        <w:t>va pinnasteega, kus on lu</w:t>
      </w:r>
      <w:r w:rsidR="00EA4353">
        <w:t>batud</w:t>
      </w:r>
      <w:r w:rsidR="00D41002">
        <w:t xml:space="preserve"> moot</w:t>
      </w:r>
      <w:r w:rsidR="00EA4353">
        <w:t>o</w:t>
      </w:r>
      <w:r w:rsidR="00D41002">
        <w:t>rs</w:t>
      </w:r>
      <w:r w:rsidR="00EA4353">
        <w:t>õ</w:t>
      </w:r>
      <w:r w:rsidR="00D41002">
        <w:t>i</w:t>
      </w:r>
      <w:r w:rsidR="00EA4353">
        <w:t>du</w:t>
      </w:r>
      <w:r w:rsidR="00D41002">
        <w:t>k</w:t>
      </w:r>
      <w:r w:rsidR="00EA4353">
        <w:t>i</w:t>
      </w:r>
      <w:r w:rsidR="00D41002">
        <w:t>ga sõita</w:t>
      </w:r>
      <w:r w:rsidR="0094298E">
        <w:t xml:space="preserve"> ning mis o</w:t>
      </w:r>
      <w:r w:rsidR="00EA4353">
        <w:t>n</w:t>
      </w:r>
      <w:r w:rsidR="0094298E">
        <w:t xml:space="preserve"> olu</w:t>
      </w:r>
      <w:r w:rsidR="00EA4353">
        <w:t>l</w:t>
      </w:r>
      <w:r w:rsidR="0094298E">
        <w:t>ine</w:t>
      </w:r>
      <w:r w:rsidR="00E21526">
        <w:t>-</w:t>
      </w:r>
      <w:r w:rsidR="0094298E">
        <w:t xml:space="preserve"> </w:t>
      </w:r>
      <w:r w:rsidR="00EA4353">
        <w:t>„</w:t>
      </w:r>
      <w:r w:rsidR="0094298E">
        <w:t>v</w:t>
      </w:r>
      <w:r w:rsidR="00EA4353">
        <w:t>ajadusel</w:t>
      </w:r>
      <w:r w:rsidR="0094298E">
        <w:t xml:space="preserve"> seda parendada ja laiendada.</w:t>
      </w:r>
      <w:r w:rsidR="00EA4353">
        <w:t>“</w:t>
      </w:r>
    </w:p>
    <w:p w14:paraId="08AD18F0" w14:textId="77777777" w:rsidR="006F74EF" w:rsidRDefault="006F74EF" w:rsidP="008D3A4A">
      <w:pPr>
        <w:jc w:val="both"/>
      </w:pPr>
    </w:p>
    <w:p w14:paraId="5EAC7A52" w14:textId="77777777" w:rsidR="00DE3B8E" w:rsidRDefault="006F74EF" w:rsidP="008D3A4A">
      <w:pPr>
        <w:jc w:val="both"/>
      </w:pPr>
      <w:r>
        <w:t>16.1. Prillupi kinni</w:t>
      </w:r>
      <w:r w:rsidR="00041B52">
        <w:t>s</w:t>
      </w:r>
      <w:r>
        <w:t xml:space="preserve">tu omanik on 11.05.2025 </w:t>
      </w:r>
      <w:r w:rsidR="00C701EB">
        <w:t xml:space="preserve">(IV kd tlk 92) </w:t>
      </w:r>
      <w:r w:rsidR="00041B52">
        <w:t>seisukohas kinnitanud</w:t>
      </w:r>
      <w:r w:rsidR="00DE3B8E">
        <w:t>, et</w:t>
      </w:r>
      <w:r w:rsidR="00041B52">
        <w:t xml:space="preserve"> </w:t>
      </w:r>
      <w:r w:rsidR="00DE3B8E">
        <w:t>olemasolevas laiuses t</w:t>
      </w:r>
      <w:r w:rsidR="00C701EB">
        <w:t>eelõigu</w:t>
      </w:r>
      <w:r w:rsidR="00DE3B8E">
        <w:t>ga (st talle antud juurdepääsuna)</w:t>
      </w:r>
      <w:r w:rsidR="00C701EB">
        <w:t xml:space="preserve"> on hakkama sa</w:t>
      </w:r>
      <w:r w:rsidR="00DE3B8E">
        <w:t>adud</w:t>
      </w:r>
      <w:r w:rsidR="00C701EB">
        <w:t>, s</w:t>
      </w:r>
      <w:r w:rsidR="00DE3B8E">
        <w:t>a</w:t>
      </w:r>
      <w:r w:rsidR="00C701EB">
        <w:t>muti Männiku kin</w:t>
      </w:r>
      <w:r w:rsidR="00DE3B8E">
        <w:t>nistult</w:t>
      </w:r>
      <w:r w:rsidR="00C701EB">
        <w:t xml:space="preserve"> 90</w:t>
      </w:r>
      <w:r w:rsidR="00DE3B8E">
        <w:t xml:space="preserve"> </w:t>
      </w:r>
      <w:r w:rsidR="00C701EB">
        <w:t>kra</w:t>
      </w:r>
      <w:r w:rsidR="00DE3B8E">
        <w:t>a</w:t>
      </w:r>
      <w:r w:rsidR="00C701EB">
        <w:t>dise p</w:t>
      </w:r>
      <w:r w:rsidR="00DE3B8E">
        <w:t>öördega</w:t>
      </w:r>
      <w:r w:rsidR="00C701EB">
        <w:t xml:space="preserve"> Prillupi kinnistule. </w:t>
      </w:r>
    </w:p>
    <w:p w14:paraId="35D59AC5" w14:textId="601F031E" w:rsidR="006F74EF" w:rsidRDefault="00C701EB" w:rsidP="008D3A4A">
      <w:pPr>
        <w:jc w:val="both"/>
      </w:pPr>
      <w:r>
        <w:t xml:space="preserve">Eeltoodu </w:t>
      </w:r>
      <w:r w:rsidR="00DE3B8E">
        <w:t>kinnistab</w:t>
      </w:r>
      <w:r w:rsidR="00301A90">
        <w:t xml:space="preserve"> kohtu valik</w:t>
      </w:r>
      <w:r w:rsidR="00DE3B8E">
        <w:t>u</w:t>
      </w:r>
      <w:r w:rsidR="00301A90">
        <w:t>t</w:t>
      </w:r>
      <w:r w:rsidR="00DE3B8E">
        <w:t xml:space="preserve"> ja arusaama, et kui ühel omanikul on võimal</w:t>
      </w:r>
      <w:r w:rsidR="00A80194">
        <w:t>i</w:t>
      </w:r>
      <w:r w:rsidR="00DE3B8E">
        <w:t>k teha 90 kraadine pööre</w:t>
      </w:r>
      <w:r w:rsidR="00A80194">
        <w:t xml:space="preserve"> ilma 9m laiust tee-ehitus eeldamata</w:t>
      </w:r>
      <w:r w:rsidR="00DE3B8E">
        <w:t>, siis sama on võimal</w:t>
      </w:r>
      <w:r w:rsidR="00A80194">
        <w:t>i</w:t>
      </w:r>
      <w:r w:rsidR="00DE3B8E">
        <w:t>k</w:t>
      </w:r>
      <w:r w:rsidR="00A80194">
        <w:t xml:space="preserve"> te</w:t>
      </w:r>
      <w:r w:rsidR="00053A84">
        <w:t>h</w:t>
      </w:r>
      <w:r w:rsidR="00A80194">
        <w:t>a</w:t>
      </w:r>
      <w:r w:rsidR="00DE3B8E">
        <w:t xml:space="preserve"> ka teisel omanikul</w:t>
      </w:r>
      <w:r w:rsidR="00053A84">
        <w:t>.</w:t>
      </w:r>
    </w:p>
    <w:p w14:paraId="2513C9C5" w14:textId="77777777" w:rsidR="00A9233D" w:rsidRDefault="00A9233D" w:rsidP="008D3A4A">
      <w:pPr>
        <w:jc w:val="both"/>
      </w:pPr>
    </w:p>
    <w:p w14:paraId="3977D8A9" w14:textId="21783B33" w:rsidR="00B751DD" w:rsidRDefault="00993507" w:rsidP="008D3A4A">
      <w:pPr>
        <w:jc w:val="both"/>
      </w:pPr>
      <w:r>
        <w:t>17.</w:t>
      </w:r>
      <w:r w:rsidR="0055421A">
        <w:t xml:space="preserve"> </w:t>
      </w:r>
      <w:r w:rsidR="00A9233D">
        <w:t>Sell</w:t>
      </w:r>
      <w:r w:rsidR="00894EE8">
        <w:t>ele</w:t>
      </w:r>
      <w:r w:rsidR="00A9233D">
        <w:t xml:space="preserve"> se</w:t>
      </w:r>
      <w:r w:rsidR="00894EE8">
        <w:t>is</w:t>
      </w:r>
      <w:r w:rsidR="00A9233D">
        <w:t>ukoha</w:t>
      </w:r>
      <w:r w:rsidR="00894EE8">
        <w:t>le</w:t>
      </w:r>
      <w:r w:rsidR="00A9233D">
        <w:t xml:space="preserve"> vast</w:t>
      </w:r>
      <w:r w:rsidR="00894EE8">
        <w:t>u</w:t>
      </w:r>
      <w:r w:rsidR="00A9233D">
        <w:t xml:space="preserve"> protesti</w:t>
      </w:r>
      <w:r w:rsidR="00894EE8">
        <w:t>nud</w:t>
      </w:r>
      <w:r w:rsidR="00A9233D">
        <w:t xml:space="preserve"> </w:t>
      </w:r>
      <w:r w:rsidR="005A7C81">
        <w:t>avalda</w:t>
      </w:r>
      <w:r w:rsidR="00894EE8">
        <w:t>ja</w:t>
      </w:r>
      <w:r w:rsidR="005A7C81">
        <w:t xml:space="preserve"> väidab</w:t>
      </w:r>
      <w:r w:rsidR="00894EE8">
        <w:t>,</w:t>
      </w:r>
      <w:r w:rsidR="005A7C81">
        <w:t xml:space="preserve"> et</w:t>
      </w:r>
      <w:r w:rsidR="009B1276">
        <w:t xml:space="preserve"> or</w:t>
      </w:r>
      <w:r w:rsidR="00894EE8">
        <w:t>t</w:t>
      </w:r>
      <w:r w:rsidR="009B1276">
        <w:t>ofot</w:t>
      </w:r>
      <w:r w:rsidR="00894EE8">
        <w:t>o</w:t>
      </w:r>
      <w:r w:rsidR="009B1276">
        <w:t>l</w:t>
      </w:r>
      <w:r w:rsidR="00894EE8">
        <w:t>t</w:t>
      </w:r>
      <w:r w:rsidR="009B1276">
        <w:t xml:space="preserve"> ei ol</w:t>
      </w:r>
      <w:r w:rsidR="00894EE8">
        <w:t>e</w:t>
      </w:r>
      <w:r w:rsidR="009B1276">
        <w:t xml:space="preserve"> võimal</w:t>
      </w:r>
      <w:r w:rsidR="00894EE8">
        <w:t>i</w:t>
      </w:r>
      <w:r w:rsidR="009B1276">
        <w:t>k tuv</w:t>
      </w:r>
      <w:r w:rsidR="00894EE8">
        <w:t>a</w:t>
      </w:r>
      <w:r w:rsidR="009B1276">
        <w:t>st</w:t>
      </w:r>
      <w:r w:rsidR="00894EE8">
        <w:t>a</w:t>
      </w:r>
      <w:r w:rsidR="009B1276">
        <w:t>da mitte</w:t>
      </w:r>
      <w:r w:rsidR="002B5244">
        <w:t xml:space="preserve"> autoraja </w:t>
      </w:r>
      <w:r w:rsidR="00B751DD">
        <w:t>röö</w:t>
      </w:r>
      <w:r w:rsidR="002B5244">
        <w:t>paid</w:t>
      </w:r>
      <w:r w:rsidR="00B751DD">
        <w:t xml:space="preserve"> vaid tegemis</w:t>
      </w:r>
      <w:r w:rsidR="002B5244">
        <w:t>t</w:t>
      </w:r>
      <w:r w:rsidR="00B751DD">
        <w:t xml:space="preserve"> on jalg</w:t>
      </w:r>
      <w:r w:rsidR="002B5244">
        <w:t>rajaga</w:t>
      </w:r>
      <w:r w:rsidR="00B751DD">
        <w:t xml:space="preserve"> ja et seda tuvasta</w:t>
      </w:r>
      <w:r w:rsidR="002B5244">
        <w:t>s</w:t>
      </w:r>
      <w:r w:rsidR="00B751DD">
        <w:t xml:space="preserve"> kohus k</w:t>
      </w:r>
      <w:r w:rsidR="002B5244">
        <w:t>a</w:t>
      </w:r>
      <w:r w:rsidR="00B751DD">
        <w:t xml:space="preserve"> paikvaa</w:t>
      </w:r>
      <w:r w:rsidR="002B5244">
        <w:t>tlusel</w:t>
      </w:r>
      <w:r w:rsidR="00B751DD">
        <w:t xml:space="preserve"> 2023.aastal.</w:t>
      </w:r>
    </w:p>
    <w:p w14:paraId="20DB8B21" w14:textId="2D8D8201" w:rsidR="00150B8B" w:rsidRDefault="00B751DD" w:rsidP="008D3A4A">
      <w:pPr>
        <w:jc w:val="both"/>
      </w:pPr>
      <w:r>
        <w:t>Ko</w:t>
      </w:r>
      <w:r w:rsidR="002B5244">
        <w:t>h</w:t>
      </w:r>
      <w:r w:rsidR="00A01F6B">
        <w:t>tu arvates</w:t>
      </w:r>
      <w:r>
        <w:t xml:space="preserve"> </w:t>
      </w:r>
      <w:r w:rsidR="00A01F6B">
        <w:t xml:space="preserve">tugineb </w:t>
      </w:r>
      <w:r w:rsidR="00993507">
        <w:t>A</w:t>
      </w:r>
      <w:r>
        <w:t>meti 17.02.20</w:t>
      </w:r>
      <w:r w:rsidR="00B57D98">
        <w:t>2</w:t>
      </w:r>
      <w:r>
        <w:t>5 se</w:t>
      </w:r>
      <w:r w:rsidR="00A01F6B">
        <w:t>is</w:t>
      </w:r>
      <w:r>
        <w:t>ukoh</w:t>
      </w:r>
      <w:r w:rsidR="00A01F6B">
        <w:t>t lisaks</w:t>
      </w:r>
      <w:r>
        <w:t xml:space="preserve"> </w:t>
      </w:r>
      <w:r w:rsidR="00BB6593">
        <w:t>2012,</w:t>
      </w:r>
      <w:r w:rsidR="00150B8B">
        <w:t xml:space="preserve"> </w:t>
      </w:r>
      <w:r w:rsidR="00BB6593">
        <w:t>2013, 2016,</w:t>
      </w:r>
      <w:r w:rsidR="00150B8B">
        <w:t xml:space="preserve"> </w:t>
      </w:r>
      <w:r w:rsidR="00BB6593">
        <w:t>2020 (IV kd tlk 25)</w:t>
      </w:r>
      <w:r w:rsidR="00D31EA1">
        <w:t xml:space="preserve"> </w:t>
      </w:r>
      <w:r>
        <w:t>ortofoto</w:t>
      </w:r>
      <w:r w:rsidR="00325812">
        <w:t>de</w:t>
      </w:r>
      <w:r w:rsidR="00A01F6B">
        <w:t>le siiski</w:t>
      </w:r>
      <w:r>
        <w:t xml:space="preserve"> ka paikvaat</w:t>
      </w:r>
      <w:r w:rsidR="00A01F6B">
        <w:t>l</w:t>
      </w:r>
      <w:r>
        <w:t>use</w:t>
      </w:r>
      <w:r w:rsidR="00A01F6B">
        <w:t>le</w:t>
      </w:r>
      <w:r w:rsidR="000E539E">
        <w:t xml:space="preserve"> (</w:t>
      </w:r>
      <w:r w:rsidR="00A01F6B">
        <w:t xml:space="preserve">IV kd, </w:t>
      </w:r>
      <w:r w:rsidR="000E539E">
        <w:t>tlk 12</w:t>
      </w:r>
      <w:r w:rsidR="00A01F6B">
        <w:t>,</w:t>
      </w:r>
      <w:r w:rsidR="000E539E">
        <w:t xml:space="preserve"> ülevalt 2.lõik). </w:t>
      </w:r>
    </w:p>
    <w:p w14:paraId="1A120DFF" w14:textId="0202AC83" w:rsidR="005B1A85" w:rsidRDefault="00980473" w:rsidP="008D3A4A">
      <w:pPr>
        <w:jc w:val="both"/>
      </w:pPr>
      <w:r>
        <w:t>Samuti</w:t>
      </w:r>
      <w:r w:rsidR="000E539E">
        <w:t xml:space="preserve"> m</w:t>
      </w:r>
      <w:r>
        <w:t>ä</w:t>
      </w:r>
      <w:r w:rsidR="000E539E">
        <w:t xml:space="preserve">rgib </w:t>
      </w:r>
      <w:r w:rsidR="00667FBF">
        <w:t>A</w:t>
      </w:r>
      <w:r>
        <w:t>met (sama lk viide),</w:t>
      </w:r>
      <w:r w:rsidR="000E539E">
        <w:t xml:space="preserve"> et </w:t>
      </w:r>
      <w:r>
        <w:t>„</w:t>
      </w:r>
      <w:r w:rsidR="000E539E">
        <w:t>teerada on laiemalt j</w:t>
      </w:r>
      <w:r>
        <w:t>ä</w:t>
      </w:r>
      <w:r w:rsidR="000E539E">
        <w:t>etud niitmata</w:t>
      </w:r>
      <w:r>
        <w:t>“</w:t>
      </w:r>
      <w:r w:rsidR="007D784B">
        <w:t>, mistõttu kohus ei ar</w:t>
      </w:r>
      <w:r>
        <w:t>vesta</w:t>
      </w:r>
      <w:r w:rsidR="007D784B">
        <w:t xml:space="preserve"> ava</w:t>
      </w:r>
      <w:r>
        <w:t>l</w:t>
      </w:r>
      <w:r w:rsidR="007D784B">
        <w:t>d</w:t>
      </w:r>
      <w:r>
        <w:t>a</w:t>
      </w:r>
      <w:r w:rsidR="007D784B">
        <w:t>ja v</w:t>
      </w:r>
      <w:r>
        <w:t>ä</w:t>
      </w:r>
      <w:r w:rsidR="007D784B">
        <w:t>itega</w:t>
      </w:r>
      <w:r w:rsidR="00584999">
        <w:t xml:space="preserve">, et </w:t>
      </w:r>
      <w:r w:rsidR="008A7684">
        <w:t>aut</w:t>
      </w:r>
      <w:r>
        <w:t>or</w:t>
      </w:r>
      <w:r w:rsidR="008A7684">
        <w:t>ööpalist rada ei ol</w:t>
      </w:r>
      <w:r>
        <w:t>e</w:t>
      </w:r>
      <w:r w:rsidR="008A7684">
        <w:t xml:space="preserve"> tu</w:t>
      </w:r>
      <w:r>
        <w:t>v</w:t>
      </w:r>
      <w:r w:rsidR="008A7684">
        <w:t>as</w:t>
      </w:r>
      <w:r>
        <w:t>t</w:t>
      </w:r>
      <w:r w:rsidR="008A7684">
        <w:t>a</w:t>
      </w:r>
      <w:r>
        <w:t>t</w:t>
      </w:r>
      <w:r w:rsidR="008A7684">
        <w:t>ud</w:t>
      </w:r>
      <w:r w:rsidR="008A7266">
        <w:t xml:space="preserve"> ja leiab, e</w:t>
      </w:r>
      <w:r w:rsidR="00E30F3C">
        <w:t>t sõiduraja esiletoomiseks on vaja seda üksnes laiemalt niita</w:t>
      </w:r>
      <w:r w:rsidR="008A7684">
        <w:t>.</w:t>
      </w:r>
      <w:r w:rsidR="005A7C81">
        <w:t xml:space="preserve"> </w:t>
      </w:r>
      <w:r w:rsidR="008A7684">
        <w:t xml:space="preserve"> </w:t>
      </w:r>
    </w:p>
    <w:p w14:paraId="4CF1D981" w14:textId="77777777" w:rsidR="000727C8" w:rsidRDefault="000727C8" w:rsidP="008D3A4A">
      <w:pPr>
        <w:jc w:val="both"/>
      </w:pPr>
    </w:p>
    <w:p w14:paraId="12282DE4" w14:textId="1C83D564" w:rsidR="000727C8" w:rsidRDefault="00667FBF" w:rsidP="008D3A4A">
      <w:pPr>
        <w:jc w:val="both"/>
      </w:pPr>
      <w:r>
        <w:t>18.</w:t>
      </w:r>
      <w:r w:rsidR="0055421A">
        <w:t xml:space="preserve"> </w:t>
      </w:r>
      <w:r w:rsidR="008A7684">
        <w:t>Ava</w:t>
      </w:r>
      <w:r w:rsidR="000145F3">
        <w:t>l</w:t>
      </w:r>
      <w:r w:rsidR="008A7684">
        <w:t>daja v</w:t>
      </w:r>
      <w:r w:rsidR="000145F3">
        <w:t>ä</w:t>
      </w:r>
      <w:r w:rsidR="008A7684">
        <w:t>i</w:t>
      </w:r>
      <w:r w:rsidR="000145F3">
        <w:t>t</w:t>
      </w:r>
      <w:r w:rsidR="008A7684">
        <w:t xml:space="preserve">el ei ole teda </w:t>
      </w:r>
      <w:r>
        <w:t>A</w:t>
      </w:r>
      <w:r w:rsidR="008A7684">
        <w:t>meti 13.03.2025 vastuse</w:t>
      </w:r>
      <w:r w:rsidR="000145F3">
        <w:t>s</w:t>
      </w:r>
      <w:r w:rsidR="008A7684">
        <w:t xml:space="preserve"> vii</w:t>
      </w:r>
      <w:r w:rsidR="000145F3">
        <w:t>datud</w:t>
      </w:r>
      <w:r w:rsidR="008A7684">
        <w:t xml:space="preserve"> 07.09.2022 paikva</w:t>
      </w:r>
      <w:r w:rsidR="000145F3">
        <w:t>a</w:t>
      </w:r>
      <w:r w:rsidR="008A7684">
        <w:t>t</w:t>
      </w:r>
      <w:r w:rsidR="000145F3">
        <w:t>lusele</w:t>
      </w:r>
      <w:r w:rsidR="008A7684">
        <w:t xml:space="preserve"> </w:t>
      </w:r>
      <w:r w:rsidR="000145F3">
        <w:t>kutsutud</w:t>
      </w:r>
      <w:r w:rsidR="00291A62">
        <w:t xml:space="preserve"> ja</w:t>
      </w:r>
      <w:r w:rsidR="00DC390F">
        <w:t xml:space="preserve"> kuna</w:t>
      </w:r>
      <w:r w:rsidR="00291A62">
        <w:t xml:space="preserve"> ilma kin</w:t>
      </w:r>
      <w:r w:rsidR="00DC390F">
        <w:t xml:space="preserve">nistu </w:t>
      </w:r>
      <w:r w:rsidR="00291A62">
        <w:t>omanik</w:t>
      </w:r>
      <w:r w:rsidR="00DC390F">
        <w:t xml:space="preserve">ku </w:t>
      </w:r>
      <w:r w:rsidR="00291A62">
        <w:t>te</w:t>
      </w:r>
      <w:r w:rsidR="00DC390F">
        <w:t>avitamata</w:t>
      </w:r>
      <w:r w:rsidR="00291A62">
        <w:t xml:space="preserve"> ei ol</w:t>
      </w:r>
      <w:r w:rsidR="00DC390F">
        <w:t>e</w:t>
      </w:r>
      <w:r w:rsidR="00291A62">
        <w:t xml:space="preserve"> tema kin</w:t>
      </w:r>
      <w:r w:rsidR="00DC390F">
        <w:t>n</w:t>
      </w:r>
      <w:r w:rsidR="00291A62">
        <w:t>i</w:t>
      </w:r>
      <w:r w:rsidR="00DC390F">
        <w:t>s</w:t>
      </w:r>
      <w:r w:rsidR="00291A62">
        <w:t>tul paikvaat</w:t>
      </w:r>
      <w:r w:rsidR="00DC390F">
        <w:t>lus</w:t>
      </w:r>
      <w:r w:rsidR="00291A62">
        <w:t>e teostami</w:t>
      </w:r>
      <w:r w:rsidR="00DC390F">
        <w:t>n</w:t>
      </w:r>
      <w:r w:rsidR="00291A62">
        <w:t>e lub</w:t>
      </w:r>
      <w:r w:rsidR="00DC390F">
        <w:t>atud</w:t>
      </w:r>
      <w:r w:rsidR="00291A62">
        <w:t>, ei saa seda ka t</w:t>
      </w:r>
      <w:r w:rsidR="00DC390F">
        <w:t>õ</w:t>
      </w:r>
      <w:r w:rsidR="00291A62">
        <w:t>endina a</w:t>
      </w:r>
      <w:r w:rsidR="00DC390F">
        <w:t>rvestada</w:t>
      </w:r>
      <w:r w:rsidR="00291A62">
        <w:t xml:space="preserve">. </w:t>
      </w:r>
    </w:p>
    <w:p w14:paraId="7069BF64" w14:textId="77777777" w:rsidR="000727C8" w:rsidRDefault="000727C8" w:rsidP="008D3A4A">
      <w:pPr>
        <w:jc w:val="both"/>
      </w:pPr>
    </w:p>
    <w:p w14:paraId="79210A3F" w14:textId="515364D2" w:rsidR="00D31EA1" w:rsidRDefault="00291A62" w:rsidP="008D3A4A">
      <w:pPr>
        <w:jc w:val="both"/>
      </w:pPr>
      <w:r>
        <w:t>Aval</w:t>
      </w:r>
      <w:r w:rsidR="00A82912">
        <w:t>d</w:t>
      </w:r>
      <w:r>
        <w:t>aj</w:t>
      </w:r>
      <w:r w:rsidR="00A82912">
        <w:t>a</w:t>
      </w:r>
      <w:r>
        <w:t xml:space="preserve"> ei ol</w:t>
      </w:r>
      <w:r w:rsidR="00A82912">
        <w:t>e</w:t>
      </w:r>
      <w:r>
        <w:t xml:space="preserve"> </w:t>
      </w:r>
      <w:r w:rsidR="009D677C">
        <w:t xml:space="preserve">küll </w:t>
      </w:r>
      <w:r>
        <w:t>vi</w:t>
      </w:r>
      <w:r w:rsidR="00A82912">
        <w:t>i</w:t>
      </w:r>
      <w:r>
        <w:t>d</w:t>
      </w:r>
      <w:r w:rsidR="00A82912">
        <w:t>a</w:t>
      </w:r>
      <w:r>
        <w:t>nu</w:t>
      </w:r>
      <w:r w:rsidR="00A82912">
        <w:t>d</w:t>
      </w:r>
      <w:r>
        <w:t xml:space="preserve"> </w:t>
      </w:r>
      <w:r w:rsidR="00A82912">
        <w:t>menetlus</w:t>
      </w:r>
      <w:r>
        <w:t>normil</w:t>
      </w:r>
      <w:r w:rsidR="00A82912">
        <w:t>e</w:t>
      </w:r>
      <w:r>
        <w:t xml:space="preserve">, mis </w:t>
      </w:r>
      <w:r w:rsidR="00A82912">
        <w:t xml:space="preserve">välistaks selle tõendiga </w:t>
      </w:r>
      <w:r w:rsidR="00BE316C">
        <w:t>arve</w:t>
      </w:r>
      <w:r w:rsidR="00A82912">
        <w:t>s</w:t>
      </w:r>
      <w:r w:rsidR="00BE316C">
        <w:t>t</w:t>
      </w:r>
      <w:r w:rsidR="00A82912">
        <w:t>amise</w:t>
      </w:r>
      <w:r w:rsidR="009D677C">
        <w:t xml:space="preserve">, kuid kohtu arvates </w:t>
      </w:r>
      <w:r w:rsidR="00083049">
        <w:t>on avaldaja eeldatavalt silmas pid</w:t>
      </w:r>
      <w:r w:rsidR="007F0B42">
        <w:t>a</w:t>
      </w:r>
      <w:r w:rsidR="00083049">
        <w:t>nud</w:t>
      </w:r>
      <w:r w:rsidR="007F0B42">
        <w:t xml:space="preserve"> </w:t>
      </w:r>
      <w:r w:rsidR="009D677C">
        <w:t xml:space="preserve">TsMS </w:t>
      </w:r>
      <w:r w:rsidR="00473B5A">
        <w:t>§</w:t>
      </w:r>
      <w:r w:rsidR="009D677C">
        <w:t xml:space="preserve"> 238 lg </w:t>
      </w:r>
      <w:r w:rsidR="00820518">
        <w:t>3 p 1 ja lg 5 koosmõju</w:t>
      </w:r>
      <w:r w:rsidR="007F0B42">
        <w:t>, mille</w:t>
      </w:r>
      <w:r w:rsidR="00473B5A">
        <w:t xml:space="preserve"> alus</w:t>
      </w:r>
      <w:r w:rsidR="007F0B42">
        <w:t>e</w:t>
      </w:r>
      <w:r w:rsidR="00473B5A">
        <w:t>l</w:t>
      </w:r>
      <w:r w:rsidR="007F0B42">
        <w:t xml:space="preserve"> on võimalik leida, et</w:t>
      </w:r>
      <w:r w:rsidR="00473B5A">
        <w:t xml:space="preserve"> selles osas</w:t>
      </w:r>
      <w:r w:rsidR="00BA6251">
        <w:t>,</w:t>
      </w:r>
      <w:r w:rsidR="00473B5A">
        <w:t xml:space="preserve"> mida tõend väidab seos</w:t>
      </w:r>
      <w:r w:rsidR="007F0B42">
        <w:t>es</w:t>
      </w:r>
      <w:r w:rsidR="00473B5A">
        <w:t xml:space="preserve"> paikvaat</w:t>
      </w:r>
      <w:r w:rsidR="007F0B42">
        <w:t>l</w:t>
      </w:r>
      <w:r w:rsidR="00473B5A">
        <w:t xml:space="preserve">usega, </w:t>
      </w:r>
      <w:r w:rsidR="00B408A7">
        <w:t xml:space="preserve">on </w:t>
      </w:r>
      <w:r w:rsidR="001505AC">
        <w:t>koh</w:t>
      </w:r>
      <w:r w:rsidR="00B408A7">
        <w:t>tul tõepoolest alust jätta</w:t>
      </w:r>
      <w:r w:rsidR="001505AC">
        <w:t xml:space="preserve"> tõe</w:t>
      </w:r>
      <w:r w:rsidR="007F0B42">
        <w:t>ndiga</w:t>
      </w:r>
      <w:r w:rsidR="001505AC">
        <w:t xml:space="preserve"> </w:t>
      </w:r>
      <w:r w:rsidR="007F0B42">
        <w:t xml:space="preserve">arvestamata kuna </w:t>
      </w:r>
      <w:r w:rsidR="00B2428E">
        <w:t xml:space="preserve">kinnistul </w:t>
      </w:r>
      <w:r w:rsidR="007F0B42">
        <w:t>vaatluse l</w:t>
      </w:r>
      <w:r w:rsidR="00C64579">
        <w:t>ä</w:t>
      </w:r>
      <w:r w:rsidR="007F0B42">
        <w:t>biviimine</w:t>
      </w:r>
      <w:r w:rsidR="00A2022A">
        <w:t>,</w:t>
      </w:r>
      <w:r w:rsidR="00B2428E">
        <w:t xml:space="preserve"> selles</w:t>
      </w:r>
      <w:r w:rsidR="00C64579">
        <w:t>t</w:t>
      </w:r>
      <w:r w:rsidR="00B2428E">
        <w:t xml:space="preserve"> omanikku te</w:t>
      </w:r>
      <w:r w:rsidR="00C64579">
        <w:t>a</w:t>
      </w:r>
      <w:r w:rsidR="00B2428E">
        <w:t>vitam</w:t>
      </w:r>
      <w:r w:rsidR="00C64579">
        <w:t>ata</w:t>
      </w:r>
      <w:r w:rsidR="00A2022A">
        <w:t>,</w:t>
      </w:r>
      <w:r w:rsidR="00B2428E">
        <w:t xml:space="preserve"> mahub  põhiõiguse – om</w:t>
      </w:r>
      <w:r w:rsidR="00C64579">
        <w:t>a</w:t>
      </w:r>
      <w:r w:rsidR="00B2428E">
        <w:t>n</w:t>
      </w:r>
      <w:r w:rsidR="00C64579">
        <w:t>d</w:t>
      </w:r>
      <w:r w:rsidR="00B2428E">
        <w:t>i pu</w:t>
      </w:r>
      <w:r w:rsidR="00C64579">
        <w:t>utumatus</w:t>
      </w:r>
      <w:r w:rsidR="00996596">
        <w:t xml:space="preserve"> </w:t>
      </w:r>
      <w:r w:rsidR="00B2428E">
        <w:t>- rikkumi</w:t>
      </w:r>
      <w:r w:rsidR="00C64579">
        <w:t>se</w:t>
      </w:r>
      <w:r w:rsidR="00B2428E">
        <w:t xml:space="preserve"> alla</w:t>
      </w:r>
      <w:r w:rsidR="00C64579">
        <w:t>.</w:t>
      </w:r>
      <w:r w:rsidR="007F0B42">
        <w:t xml:space="preserve"> </w:t>
      </w:r>
    </w:p>
    <w:p w14:paraId="2740ECAE" w14:textId="77777777" w:rsidR="00150B8B" w:rsidRDefault="00150B8B" w:rsidP="008D3A4A">
      <w:pPr>
        <w:jc w:val="both"/>
      </w:pPr>
    </w:p>
    <w:p w14:paraId="6D42B7BF" w14:textId="074FA54F" w:rsidR="00923DE7" w:rsidRDefault="00B408A7" w:rsidP="008D3A4A">
      <w:pPr>
        <w:jc w:val="both"/>
      </w:pPr>
      <w:r>
        <w:t>19.</w:t>
      </w:r>
      <w:r w:rsidR="00996596">
        <w:t xml:space="preserve"> </w:t>
      </w:r>
      <w:r w:rsidR="00C64579">
        <w:t>S</w:t>
      </w:r>
      <w:r w:rsidR="001505AC">
        <w:t>e</w:t>
      </w:r>
      <w:r w:rsidR="00A2022A">
        <w:t>e</w:t>
      </w:r>
      <w:r w:rsidR="001505AC">
        <w:t xml:space="preserve"> aga ei t</w:t>
      </w:r>
      <w:r w:rsidR="00A2022A">
        <w:t>ähenda,</w:t>
      </w:r>
      <w:r w:rsidR="001505AC">
        <w:t xml:space="preserve"> et oleks ta</w:t>
      </w:r>
      <w:r w:rsidR="00A2022A">
        <w:t>kistusi</w:t>
      </w:r>
      <w:r w:rsidR="001505AC">
        <w:t xml:space="preserve"> arve</w:t>
      </w:r>
      <w:r w:rsidR="00A2022A">
        <w:t>s</w:t>
      </w:r>
      <w:r w:rsidR="001505AC">
        <w:t>tada A</w:t>
      </w:r>
      <w:r>
        <w:t>meti</w:t>
      </w:r>
      <w:r w:rsidR="001505AC">
        <w:t xml:space="preserve"> nen</w:t>
      </w:r>
      <w:r w:rsidR="00A2022A">
        <w:t>d</w:t>
      </w:r>
      <w:r w:rsidR="001505AC">
        <w:t>e v</w:t>
      </w:r>
      <w:r w:rsidR="00A2022A">
        <w:t>äid</w:t>
      </w:r>
      <w:r w:rsidR="001505AC">
        <w:t>etega</w:t>
      </w:r>
      <w:r w:rsidR="00A2022A">
        <w:t>, mi</w:t>
      </w:r>
      <w:r w:rsidR="00E6220E">
        <w:t>s on esitatud</w:t>
      </w:r>
      <w:r w:rsidR="001505AC">
        <w:t xml:space="preserve">  ort</w:t>
      </w:r>
      <w:r w:rsidR="00E6220E">
        <w:t>o</w:t>
      </w:r>
      <w:r w:rsidR="001505AC">
        <w:t>fot</w:t>
      </w:r>
      <w:r w:rsidR="00E6220E">
        <w:t>o</w:t>
      </w:r>
      <w:r w:rsidR="001505AC">
        <w:t>d</w:t>
      </w:r>
      <w:r w:rsidR="00150B8B">
        <w:t>elt ilmneva baasil</w:t>
      </w:r>
      <w:r w:rsidR="0016524C">
        <w:t>. Kuna ortofoto tehakse avalikus</w:t>
      </w:r>
      <w:r w:rsidR="00E6220E">
        <w:t>t</w:t>
      </w:r>
      <w:r w:rsidR="0016524C">
        <w:t xml:space="preserve"> õhuruumist, mitte füüsi</w:t>
      </w:r>
      <w:r w:rsidR="00E6220E">
        <w:t>liselt</w:t>
      </w:r>
      <w:r w:rsidR="0016524C">
        <w:t xml:space="preserve"> </w:t>
      </w:r>
      <w:r w:rsidR="00C32E5F">
        <w:t>kin</w:t>
      </w:r>
      <w:r w:rsidR="00E6220E">
        <w:t>nistule</w:t>
      </w:r>
      <w:r w:rsidR="00C32E5F">
        <w:t xml:space="preserve"> sisen</w:t>
      </w:r>
      <w:r w:rsidR="00E6220E">
        <w:t>e</w:t>
      </w:r>
      <w:r w:rsidR="00C32E5F">
        <w:t>des, siis omaniku luba pi</w:t>
      </w:r>
      <w:r w:rsidR="00E6220E">
        <w:t>ldistamiseks</w:t>
      </w:r>
      <w:r w:rsidR="00C32E5F">
        <w:t xml:space="preserve"> </w:t>
      </w:r>
      <w:r w:rsidR="00737989">
        <w:t xml:space="preserve">on vaja üksnes juhul kui </w:t>
      </w:r>
      <w:r w:rsidR="0083039C">
        <w:t>foto</w:t>
      </w:r>
      <w:r w:rsidR="00D31EA1">
        <w:t>d selg</w:t>
      </w:r>
      <w:r>
        <w:t>e</w:t>
      </w:r>
      <w:r w:rsidR="00D31EA1">
        <w:t>lt riivaks privaatsu</w:t>
      </w:r>
      <w:r>
        <w:t>s</w:t>
      </w:r>
      <w:r w:rsidR="00D31EA1">
        <w:t xml:space="preserve">t. </w:t>
      </w:r>
      <w:r w:rsidR="00F90EA5">
        <w:t xml:space="preserve"> A</w:t>
      </w:r>
      <w:r>
        <w:t>meti</w:t>
      </w:r>
      <w:r w:rsidR="00F90EA5">
        <w:t xml:space="preserve"> 13.03.</w:t>
      </w:r>
      <w:r w:rsidR="00150B8B">
        <w:t>2</w:t>
      </w:r>
      <w:r w:rsidR="00F90EA5">
        <w:t>025</w:t>
      </w:r>
      <w:r>
        <w:t xml:space="preserve"> </w:t>
      </w:r>
      <w:r w:rsidR="00F90EA5">
        <w:t>se</w:t>
      </w:r>
      <w:r w:rsidR="00150B8B">
        <w:t>isu</w:t>
      </w:r>
      <w:r w:rsidR="00F90EA5">
        <w:t xml:space="preserve">kohas olevad </w:t>
      </w:r>
      <w:r w:rsidR="00923DE7">
        <w:t>2012 ja 2020 ajalooli</w:t>
      </w:r>
      <w:r w:rsidR="00150B8B">
        <w:t>s</w:t>
      </w:r>
      <w:r w:rsidR="00923DE7">
        <w:t>te kaartide kaardirakendu</w:t>
      </w:r>
      <w:r w:rsidR="00150B8B">
        <w:t>s</w:t>
      </w:r>
      <w:r w:rsidR="00923DE7">
        <w:t>es</w:t>
      </w:r>
      <w:r w:rsidR="00150B8B">
        <w:t>t</w:t>
      </w:r>
      <w:r w:rsidR="00923DE7">
        <w:t xml:space="preserve"> </w:t>
      </w:r>
      <w:r w:rsidR="00150B8B">
        <w:t xml:space="preserve">ekraanilõikena </w:t>
      </w:r>
      <w:r w:rsidR="00923DE7">
        <w:t>e</w:t>
      </w:r>
      <w:r w:rsidR="00150B8B">
        <w:t>s</w:t>
      </w:r>
      <w:r w:rsidR="00923DE7">
        <w:t>ita</w:t>
      </w:r>
      <w:r w:rsidR="00150B8B">
        <w:t>t</w:t>
      </w:r>
      <w:r w:rsidR="00923DE7">
        <w:t>ud ortofo</w:t>
      </w:r>
      <w:r w:rsidR="00150B8B">
        <w:t>tod</w:t>
      </w:r>
      <w:r w:rsidR="00923DE7">
        <w:t xml:space="preserve"> </w:t>
      </w:r>
      <w:r>
        <w:t xml:space="preserve">kohtu hinnangul </w:t>
      </w:r>
      <w:r w:rsidR="00923DE7">
        <w:t>pr</w:t>
      </w:r>
      <w:r w:rsidR="00150B8B">
        <w:t>i</w:t>
      </w:r>
      <w:r w:rsidR="00923DE7">
        <w:t>vaat</w:t>
      </w:r>
      <w:r w:rsidR="00150B8B">
        <w:t>s</w:t>
      </w:r>
      <w:r w:rsidR="00923DE7">
        <w:t>us</w:t>
      </w:r>
      <w:r w:rsidR="00150B8B">
        <w:t>õi</w:t>
      </w:r>
      <w:r w:rsidR="00923DE7">
        <w:t>gust ei riiva ja seega on ortofotosid võimal</w:t>
      </w:r>
      <w:r w:rsidR="00150B8B">
        <w:t>i</w:t>
      </w:r>
      <w:r w:rsidR="00923DE7">
        <w:t xml:space="preserve">k </w:t>
      </w:r>
      <w:r>
        <w:t xml:space="preserve">tõendina </w:t>
      </w:r>
      <w:r w:rsidR="00923DE7">
        <w:t>kasut</w:t>
      </w:r>
      <w:r w:rsidR="00150B8B">
        <w:t>a</w:t>
      </w:r>
      <w:r w:rsidR="00923DE7">
        <w:t>da</w:t>
      </w:r>
      <w:r w:rsidR="00150B8B">
        <w:t>.</w:t>
      </w:r>
    </w:p>
    <w:p w14:paraId="3B15BC0A" w14:textId="77777777" w:rsidR="00150B8B" w:rsidRDefault="00150B8B" w:rsidP="008D3A4A">
      <w:pPr>
        <w:jc w:val="both"/>
      </w:pPr>
    </w:p>
    <w:p w14:paraId="5FD32A36" w14:textId="15857316" w:rsidR="00E42C2C" w:rsidRDefault="00ED41C1" w:rsidP="008D3A4A">
      <w:pPr>
        <w:jc w:val="both"/>
      </w:pPr>
      <w:r>
        <w:t>20.</w:t>
      </w:r>
      <w:r w:rsidR="00996596">
        <w:t xml:space="preserve"> </w:t>
      </w:r>
      <w:r w:rsidR="00923DE7">
        <w:t>Kohus n</w:t>
      </w:r>
      <w:r w:rsidR="00150B8B">
        <w:t>õustub</w:t>
      </w:r>
      <w:r w:rsidR="00923DE7">
        <w:t xml:space="preserve"> </w:t>
      </w:r>
      <w:r w:rsidR="00150B8B">
        <w:t>A</w:t>
      </w:r>
      <w:r w:rsidR="00F233E4">
        <w:t>meti</w:t>
      </w:r>
      <w:r w:rsidR="00923DE7">
        <w:t xml:space="preserve"> poolt or</w:t>
      </w:r>
      <w:r w:rsidR="00150B8B">
        <w:t>tofotode</w:t>
      </w:r>
      <w:r w:rsidR="00923DE7">
        <w:t xml:space="preserve"> baasil an</w:t>
      </w:r>
      <w:r w:rsidR="00150B8B">
        <w:t>tud</w:t>
      </w:r>
      <w:r w:rsidR="00923DE7">
        <w:t xml:space="preserve"> </w:t>
      </w:r>
      <w:r w:rsidR="00150B8B">
        <w:t>järeldusega</w:t>
      </w:r>
      <w:r w:rsidR="00C640FB">
        <w:t>, et neist on näha Ranna kin</w:t>
      </w:r>
      <w:r w:rsidR="00150B8B">
        <w:t>n</w:t>
      </w:r>
      <w:r w:rsidR="00C640FB">
        <w:t>istul sõidurööpad</w:t>
      </w:r>
      <w:r w:rsidR="00E42C2C">
        <w:t>.</w:t>
      </w:r>
    </w:p>
    <w:p w14:paraId="08B225A2" w14:textId="77777777" w:rsidR="00E42C2C" w:rsidRDefault="00E42C2C" w:rsidP="008D3A4A">
      <w:pPr>
        <w:jc w:val="both"/>
      </w:pPr>
    </w:p>
    <w:p w14:paraId="0E081F9F" w14:textId="3B9CCCFD" w:rsidR="00A41304" w:rsidRDefault="00F233E4" w:rsidP="008D3A4A">
      <w:pPr>
        <w:jc w:val="both"/>
      </w:pPr>
      <w:r>
        <w:t>21.</w:t>
      </w:r>
      <w:r w:rsidR="00996596">
        <w:t xml:space="preserve"> </w:t>
      </w:r>
      <w:r w:rsidR="00150B8B">
        <w:t>A</w:t>
      </w:r>
      <w:r>
        <w:t>met</w:t>
      </w:r>
      <w:r w:rsidR="00FB1C30">
        <w:t xml:space="preserve"> leiab </w:t>
      </w:r>
      <w:r w:rsidR="00150B8B">
        <w:t xml:space="preserve">oma </w:t>
      </w:r>
      <w:r w:rsidR="00FB1C30">
        <w:t>13.10.2022 se</w:t>
      </w:r>
      <w:r w:rsidR="00150B8B">
        <w:t>is</w:t>
      </w:r>
      <w:r w:rsidR="00FB1C30">
        <w:t>ukoha lk 3 (I kd tlk 72)</w:t>
      </w:r>
      <w:r w:rsidR="00F63B83">
        <w:t>,</w:t>
      </w:r>
      <w:r w:rsidR="00FB1C30">
        <w:t xml:space="preserve"> et </w:t>
      </w:r>
      <w:r w:rsidR="00A41304">
        <w:t>:</w:t>
      </w:r>
    </w:p>
    <w:p w14:paraId="2C3F53F1" w14:textId="0970D005" w:rsidR="00EC04C7" w:rsidRDefault="004672D4" w:rsidP="008D3A4A">
      <w:pPr>
        <w:jc w:val="both"/>
      </w:pPr>
      <w:r>
        <w:t>--</w:t>
      </w:r>
      <w:r w:rsidR="00996596">
        <w:t xml:space="preserve"> </w:t>
      </w:r>
      <w:r w:rsidR="00F63B83">
        <w:t>j</w:t>
      </w:r>
      <w:r w:rsidR="00A41304">
        <w:t xml:space="preserve">uurdepääsu </w:t>
      </w:r>
      <w:r w:rsidR="00F63B83">
        <w:t>L</w:t>
      </w:r>
      <w:r w:rsidR="00A41304">
        <w:t>epi</w:t>
      </w:r>
      <w:r w:rsidR="00F63B83">
        <w:t>ku</w:t>
      </w:r>
      <w:r w:rsidR="00A41304">
        <w:t xml:space="preserve"> kin</w:t>
      </w:r>
      <w:r w:rsidR="00F63B83">
        <w:t>n</w:t>
      </w:r>
      <w:r w:rsidR="00A41304">
        <w:t>istule läbi M</w:t>
      </w:r>
      <w:r w:rsidR="00F63B83">
        <w:t>ä</w:t>
      </w:r>
      <w:r w:rsidR="00A41304">
        <w:t>e (tänaseks M</w:t>
      </w:r>
      <w:r w:rsidR="00F63B83">
        <w:t>äe</w:t>
      </w:r>
      <w:r w:rsidR="00A41304">
        <w:t xml:space="preserve"> ja Aasa)</w:t>
      </w:r>
      <w:r w:rsidR="00EC04C7">
        <w:t xml:space="preserve"> ei ol</w:t>
      </w:r>
      <w:r w:rsidR="00F63B83">
        <w:t>e</w:t>
      </w:r>
      <w:r w:rsidR="00EC04C7">
        <w:t xml:space="preserve"> p</w:t>
      </w:r>
      <w:r w:rsidR="00F63B83">
        <w:t>õ</w:t>
      </w:r>
      <w:r w:rsidR="00EC04C7">
        <w:t>h</w:t>
      </w:r>
      <w:r w:rsidR="00F63B83">
        <w:t>i</w:t>
      </w:r>
      <w:r w:rsidR="00EC04C7">
        <w:t>kaa</w:t>
      </w:r>
      <w:r w:rsidR="00F63B83">
        <w:t>r</w:t>
      </w:r>
      <w:r w:rsidR="00EC04C7">
        <w:t>dile kantu</w:t>
      </w:r>
      <w:r w:rsidR="00F63B83">
        <w:t>d</w:t>
      </w:r>
      <w:r w:rsidR="00EC04C7">
        <w:t>. Seal on metsamaa</w:t>
      </w:r>
      <w:r w:rsidR="00F63B83">
        <w:t>.</w:t>
      </w:r>
    </w:p>
    <w:p w14:paraId="66BE377E" w14:textId="47E8F595" w:rsidR="004672D4" w:rsidRDefault="004672D4" w:rsidP="008D3A4A">
      <w:pPr>
        <w:jc w:val="both"/>
      </w:pPr>
      <w:r>
        <w:t>--</w:t>
      </w:r>
      <w:r w:rsidR="00996596">
        <w:t xml:space="preserve"> </w:t>
      </w:r>
      <w:r w:rsidR="00EC04C7">
        <w:t>Männiku maaüksu</w:t>
      </w:r>
      <w:r w:rsidR="00F63B83">
        <w:t>s</w:t>
      </w:r>
      <w:r w:rsidR="00EC04C7">
        <w:t>e läänepiir</w:t>
      </w:r>
      <w:r w:rsidR="00F63B83">
        <w:t>il</w:t>
      </w:r>
      <w:r w:rsidR="00EC04C7">
        <w:t xml:space="preserve"> olev a</w:t>
      </w:r>
      <w:r w:rsidR="00F63B83">
        <w:t>v</w:t>
      </w:r>
      <w:r w:rsidR="00EC04C7">
        <w:t>alik</w:t>
      </w:r>
      <w:r w:rsidR="00F63B83">
        <w:t>uks</w:t>
      </w:r>
      <w:r w:rsidR="00EC04C7">
        <w:t xml:space="preserve"> k</w:t>
      </w:r>
      <w:r w:rsidR="00F63B83">
        <w:t>a</w:t>
      </w:r>
      <w:r w:rsidR="00EC04C7">
        <w:t>s</w:t>
      </w:r>
      <w:r w:rsidR="00F63B83">
        <w:t>u</w:t>
      </w:r>
      <w:r w:rsidR="00EC04C7">
        <w:t>t</w:t>
      </w:r>
      <w:r w:rsidR="00F63B83">
        <w:t>u</w:t>
      </w:r>
      <w:r w:rsidR="00EC04C7">
        <w:t>sek</w:t>
      </w:r>
      <w:r w:rsidR="00F63B83">
        <w:t>s</w:t>
      </w:r>
      <w:r w:rsidR="00EC04C7">
        <w:t xml:space="preserve"> j</w:t>
      </w:r>
      <w:r w:rsidR="00F63B83">
        <w:t>ä</w:t>
      </w:r>
      <w:r w:rsidR="00EC04C7">
        <w:t>etud tee on p</w:t>
      </w:r>
      <w:r w:rsidR="00F63B83">
        <w:t>õ</w:t>
      </w:r>
      <w:r w:rsidR="00EC04C7">
        <w:t>hika</w:t>
      </w:r>
      <w:r w:rsidR="00F63B83">
        <w:t>ar</w:t>
      </w:r>
      <w:r w:rsidR="00EC04C7">
        <w:t>dil ku</w:t>
      </w:r>
      <w:r w:rsidR="00F63B83">
        <w:t>v</w:t>
      </w:r>
      <w:r w:rsidR="00EC04C7">
        <w:t>atud õuemaana</w:t>
      </w:r>
      <w:r w:rsidR="00F63B83">
        <w:t>.</w:t>
      </w:r>
    </w:p>
    <w:p w14:paraId="55488A4D" w14:textId="27908EF6" w:rsidR="006B7B90" w:rsidRDefault="004672D4" w:rsidP="008D3A4A">
      <w:pPr>
        <w:jc w:val="both"/>
      </w:pPr>
      <w:r>
        <w:t>--</w:t>
      </w:r>
      <w:r w:rsidR="00996596">
        <w:t xml:space="preserve"> </w:t>
      </w:r>
      <w:r>
        <w:t>Ranna maaüksus</w:t>
      </w:r>
      <w:r w:rsidR="00F63B83">
        <w:t>e</w:t>
      </w:r>
      <w:r>
        <w:t xml:space="preserve"> piiril olev teera</w:t>
      </w:r>
      <w:r w:rsidR="00F63B83">
        <w:t>d</w:t>
      </w:r>
      <w:r>
        <w:t>a on p</w:t>
      </w:r>
      <w:r w:rsidR="00F63B83">
        <w:t>õ</w:t>
      </w:r>
      <w:r>
        <w:t>hikaa</w:t>
      </w:r>
      <w:r w:rsidR="00F63B83">
        <w:t>r</w:t>
      </w:r>
      <w:r>
        <w:t>di</w:t>
      </w:r>
      <w:r w:rsidR="00F63B83">
        <w:t>l</w:t>
      </w:r>
      <w:r>
        <w:t xml:space="preserve"> kuvatud rohumaana, teerada o</w:t>
      </w:r>
      <w:r w:rsidR="00F63B83">
        <w:t>n</w:t>
      </w:r>
      <w:r>
        <w:t xml:space="preserve"> nii</w:t>
      </w:r>
      <w:r w:rsidR="00F63B83">
        <w:t>de</w:t>
      </w:r>
      <w:r>
        <w:t>tud üksnes 1-2 niiduki laiuselt.</w:t>
      </w:r>
      <w:r w:rsidR="00F90EA5">
        <w:t xml:space="preserve"> </w:t>
      </w:r>
      <w:r>
        <w:t xml:space="preserve"> </w:t>
      </w:r>
    </w:p>
    <w:p w14:paraId="0416DFEE" w14:textId="77777777" w:rsidR="0094009E" w:rsidRDefault="0094009E" w:rsidP="008D3A4A">
      <w:pPr>
        <w:jc w:val="both"/>
      </w:pPr>
    </w:p>
    <w:p w14:paraId="67509BAC" w14:textId="5E9B3A42" w:rsidR="008860BF" w:rsidRDefault="00F63B83" w:rsidP="008D3A4A">
      <w:pPr>
        <w:jc w:val="both"/>
      </w:pPr>
      <w:r>
        <w:t>E</w:t>
      </w:r>
      <w:r w:rsidR="00F03B46">
        <w:t>eltoodu</w:t>
      </w:r>
      <w:r w:rsidR="002D29AD">
        <w:t>t</w:t>
      </w:r>
      <w:r w:rsidR="00F03B46">
        <w:t xml:space="preserve"> arve</w:t>
      </w:r>
      <w:r>
        <w:t>s</w:t>
      </w:r>
      <w:r w:rsidR="00F03B46">
        <w:t>t</w:t>
      </w:r>
      <w:r>
        <w:t>a</w:t>
      </w:r>
      <w:r w:rsidR="00F03B46">
        <w:t xml:space="preserve">des </w:t>
      </w:r>
      <w:r>
        <w:t>leiab</w:t>
      </w:r>
      <w:r w:rsidR="00F03B46">
        <w:t xml:space="preserve"> A</w:t>
      </w:r>
      <w:r w:rsidR="00F233E4">
        <w:t>met</w:t>
      </w:r>
      <w:r w:rsidR="00477EFA">
        <w:t xml:space="preserve"> asjakohaselt, et</w:t>
      </w:r>
      <w:r w:rsidR="008860BF">
        <w:t xml:space="preserve"> </w:t>
      </w:r>
      <w:r w:rsidR="00F03B46">
        <w:t>tee ehitam</w:t>
      </w:r>
      <w:r>
        <w:t>i</w:t>
      </w:r>
      <w:r w:rsidR="00F03B46">
        <w:t xml:space="preserve">st </w:t>
      </w:r>
      <w:r>
        <w:t>L</w:t>
      </w:r>
      <w:r w:rsidR="00F03B46">
        <w:t>epiku maaüksus</w:t>
      </w:r>
      <w:r w:rsidR="00AB39B3">
        <w:t>ele juurdepääsuks v</w:t>
      </w:r>
      <w:r w:rsidR="00F03B46">
        <w:t>aja</w:t>
      </w:r>
      <w:r w:rsidR="00AB39B3">
        <w:t xml:space="preserve"> teha</w:t>
      </w:r>
      <w:r w:rsidR="00F03B46">
        <w:t xml:space="preserve"> ei ole</w:t>
      </w:r>
      <w:r w:rsidR="008860BF">
        <w:t>.</w:t>
      </w:r>
    </w:p>
    <w:p w14:paraId="23F4BFAE" w14:textId="77777777" w:rsidR="0094009E" w:rsidRDefault="0094009E" w:rsidP="008D3A4A">
      <w:pPr>
        <w:jc w:val="both"/>
      </w:pPr>
    </w:p>
    <w:p w14:paraId="61E4DD78" w14:textId="1A9F4FF2" w:rsidR="00F03B46" w:rsidRDefault="0094009E" w:rsidP="008D3A4A">
      <w:pPr>
        <w:jc w:val="both"/>
      </w:pPr>
      <w:r>
        <w:t>22.</w:t>
      </w:r>
      <w:r w:rsidR="00996596">
        <w:t xml:space="preserve"> </w:t>
      </w:r>
      <w:r w:rsidR="008860BF">
        <w:t xml:space="preserve">Kohtu </w:t>
      </w:r>
      <w:r w:rsidR="00167136">
        <w:t>hinna</w:t>
      </w:r>
      <w:r w:rsidR="00477EFA">
        <w:t>n</w:t>
      </w:r>
      <w:r w:rsidR="00167136">
        <w:t>gul on seetõttu ootus</w:t>
      </w:r>
      <w:r w:rsidR="00477EFA">
        <w:t>pä</w:t>
      </w:r>
      <w:r w:rsidR="00167136">
        <w:t>rane et A</w:t>
      </w:r>
      <w:r>
        <w:t>met</w:t>
      </w:r>
      <w:r w:rsidR="00167136">
        <w:t xml:space="preserve"> ei </w:t>
      </w:r>
      <w:r w:rsidR="00086AA0">
        <w:t>pidanudki nõustuma</w:t>
      </w:r>
      <w:r w:rsidR="00167136">
        <w:t xml:space="preserve"> </w:t>
      </w:r>
      <w:r w:rsidR="00996596">
        <w:t xml:space="preserve">OÜ </w:t>
      </w:r>
      <w:r w:rsidR="00167136">
        <w:t>Lacados e</w:t>
      </w:r>
      <w:r w:rsidR="00086AA0">
        <w:t>s</w:t>
      </w:r>
      <w:r w:rsidR="00167136">
        <w:t>kiisi</w:t>
      </w:r>
      <w:r w:rsidR="00086AA0">
        <w:t>s</w:t>
      </w:r>
      <w:r w:rsidR="00167136">
        <w:t xml:space="preserve"> e</w:t>
      </w:r>
      <w:r w:rsidR="00086AA0">
        <w:t>s</w:t>
      </w:r>
      <w:r w:rsidR="00167136">
        <w:t>ita</w:t>
      </w:r>
      <w:r w:rsidR="00086AA0">
        <w:t>t</w:t>
      </w:r>
      <w:r w:rsidR="00167136">
        <w:t>u</w:t>
      </w:r>
      <w:r w:rsidR="00086AA0">
        <w:t>ga/</w:t>
      </w:r>
      <w:r w:rsidR="00167136">
        <w:t xml:space="preserve"> tee ehitamise tingi</w:t>
      </w:r>
      <w:r w:rsidR="00086AA0">
        <w:t>mu</w:t>
      </w:r>
      <w:r w:rsidR="00167136">
        <w:t xml:space="preserve">stega, </w:t>
      </w:r>
      <w:r w:rsidR="00086AA0">
        <w:t xml:space="preserve">ja seda põhjusel, et </w:t>
      </w:r>
      <w:r w:rsidR="00EC4A72">
        <w:t>juurdepääsuks on vajalik</w:t>
      </w:r>
      <w:r w:rsidR="00086AA0">
        <w:t>u</w:t>
      </w:r>
      <w:r w:rsidR="00EC4A72">
        <w:t>s</w:t>
      </w:r>
      <w:r w:rsidR="00086AA0">
        <w:t xml:space="preserve"> ulatuses</w:t>
      </w:r>
      <w:r w:rsidR="00EC4A72">
        <w:t xml:space="preserve"> </w:t>
      </w:r>
      <w:r w:rsidR="00086AA0">
        <w:t xml:space="preserve">ajalooliselt väljakujunenud </w:t>
      </w:r>
      <w:r w:rsidR="00EC4A72">
        <w:t>looduslik teerada juba ol</w:t>
      </w:r>
      <w:r w:rsidR="00086AA0">
        <w:t>e</w:t>
      </w:r>
      <w:r w:rsidR="00EC4A72">
        <w:t xml:space="preserve">mas. </w:t>
      </w:r>
      <w:r w:rsidR="008860BF">
        <w:t xml:space="preserve"> </w:t>
      </w:r>
      <w:r w:rsidR="00EC4A72">
        <w:t xml:space="preserve"> </w:t>
      </w:r>
    </w:p>
    <w:p w14:paraId="565F8A3E" w14:textId="77777777" w:rsidR="00150B8B" w:rsidRDefault="00150B8B" w:rsidP="008D3A4A">
      <w:pPr>
        <w:jc w:val="both"/>
      </w:pPr>
    </w:p>
    <w:p w14:paraId="2A8A26E0" w14:textId="3A9D9A76" w:rsidR="009D0F37" w:rsidRDefault="0094009E" w:rsidP="008D3A4A">
      <w:pPr>
        <w:jc w:val="both"/>
      </w:pPr>
      <w:r>
        <w:t>23.</w:t>
      </w:r>
      <w:r w:rsidR="00996596">
        <w:t xml:space="preserve"> </w:t>
      </w:r>
      <w:r w:rsidR="0006557B">
        <w:t>Avald</w:t>
      </w:r>
      <w:r w:rsidR="00526773">
        <w:t>a</w:t>
      </w:r>
      <w:r w:rsidR="0006557B">
        <w:t>ja</w:t>
      </w:r>
      <w:r w:rsidR="00B01968">
        <w:t xml:space="preserve"> e</w:t>
      </w:r>
      <w:r w:rsidR="0006557B">
        <w:t>i ol</w:t>
      </w:r>
      <w:r w:rsidR="00A41C41">
        <w:t>e</w:t>
      </w:r>
      <w:r w:rsidR="0006557B">
        <w:t xml:space="preserve"> kohtu arvates p</w:t>
      </w:r>
      <w:r w:rsidR="00A41C41">
        <w:t>õhistanud,</w:t>
      </w:r>
      <w:r w:rsidR="0006557B">
        <w:t xml:space="preserve"> miks ei saa arve</w:t>
      </w:r>
      <w:r w:rsidR="00A41C41">
        <w:t>s</w:t>
      </w:r>
      <w:r w:rsidR="0006557B">
        <w:t>t</w:t>
      </w:r>
      <w:r w:rsidR="00A41C41">
        <w:t>a</w:t>
      </w:r>
      <w:r w:rsidR="0006557B">
        <w:t>da MARUs</w:t>
      </w:r>
      <w:r w:rsidR="00A41C41">
        <w:t xml:space="preserve"> </w:t>
      </w:r>
      <w:r w:rsidR="0006557B">
        <w:t>o</w:t>
      </w:r>
      <w:r w:rsidR="009A24CE">
        <w:t>leva ajaloolise kaardir</w:t>
      </w:r>
      <w:r w:rsidR="00A41C41">
        <w:t>akenduse</w:t>
      </w:r>
      <w:r w:rsidR="009A24CE">
        <w:t xml:space="preserve"> andme</w:t>
      </w:r>
      <w:r w:rsidR="00A41C41">
        <w:t>b</w:t>
      </w:r>
      <w:r w:rsidR="009A24CE">
        <w:t>aasi</w:t>
      </w:r>
      <w:r w:rsidR="00A41C41">
        <w:t>s</w:t>
      </w:r>
      <w:r w:rsidR="009A24CE">
        <w:t xml:space="preserve"> ol</w:t>
      </w:r>
      <w:r w:rsidR="00A41C41">
        <w:t>e</w:t>
      </w:r>
      <w:r w:rsidR="009A24CE">
        <w:t>v</w:t>
      </w:r>
      <w:r w:rsidR="00A41C41">
        <w:t>a</w:t>
      </w:r>
      <w:r w:rsidR="009A24CE">
        <w:t>t</w:t>
      </w:r>
      <w:r w:rsidR="00A41C41">
        <w:t>e</w:t>
      </w:r>
      <w:r w:rsidR="009A24CE">
        <w:t xml:space="preserve"> ortofotodega, mis s</w:t>
      </w:r>
      <w:r w:rsidR="00A41C41">
        <w:t>e</w:t>
      </w:r>
      <w:r w:rsidR="009A24CE">
        <w:t>lgel</w:t>
      </w:r>
      <w:r w:rsidR="00A41C41">
        <w:t>t</w:t>
      </w:r>
      <w:r w:rsidR="009A24CE">
        <w:t xml:space="preserve"> kin</w:t>
      </w:r>
      <w:r w:rsidR="00A41C41">
        <w:t>n</w:t>
      </w:r>
      <w:r w:rsidR="009A24CE">
        <w:t>itav</w:t>
      </w:r>
      <w:r w:rsidR="00A41C41">
        <w:t>ad</w:t>
      </w:r>
      <w:r w:rsidR="009A24CE">
        <w:t xml:space="preserve"> A</w:t>
      </w:r>
      <w:r>
        <w:t>meti</w:t>
      </w:r>
      <w:r w:rsidR="009A24CE">
        <w:t xml:space="preserve"> väidet </w:t>
      </w:r>
      <w:r w:rsidR="00A41C41">
        <w:t>Lepiku</w:t>
      </w:r>
      <w:r w:rsidR="009A24CE">
        <w:t xml:space="preserve"> kin</w:t>
      </w:r>
      <w:r w:rsidR="00A41C41">
        <w:t>nist</w:t>
      </w:r>
      <w:r w:rsidR="009A24CE">
        <w:t>ule juurdepääs</w:t>
      </w:r>
      <w:r w:rsidR="00A41C41">
        <w:t>u</w:t>
      </w:r>
      <w:r w:rsidR="009A24CE">
        <w:t xml:space="preserve"> võim</w:t>
      </w:r>
      <w:r w:rsidR="00A41C41">
        <w:t>alikkust</w:t>
      </w:r>
      <w:r w:rsidR="009A24CE">
        <w:t xml:space="preserve"> tr</w:t>
      </w:r>
      <w:r w:rsidR="00A41C41">
        <w:t>a</w:t>
      </w:r>
      <w:r w:rsidR="009A24CE">
        <w:t>j</w:t>
      </w:r>
      <w:r w:rsidR="00A41C41">
        <w:t>ektooril Männ</w:t>
      </w:r>
      <w:r w:rsidR="009A24CE">
        <w:t>iku</w:t>
      </w:r>
      <w:r w:rsidR="00A41C41">
        <w:t>-</w:t>
      </w:r>
      <w:r w:rsidR="009A24CE">
        <w:t xml:space="preserve"> </w:t>
      </w:r>
      <w:r w:rsidR="00A41C41">
        <w:t>Sa</w:t>
      </w:r>
      <w:r w:rsidR="009A24CE">
        <w:t>gadi MK 70</w:t>
      </w:r>
      <w:r w:rsidR="00A41C41">
        <w:t>-</w:t>
      </w:r>
      <w:r w:rsidR="009A24CE">
        <w:t xml:space="preserve"> Ranna. Asja</w:t>
      </w:r>
      <w:r w:rsidR="00A41C41">
        <w:t>o</w:t>
      </w:r>
      <w:r w:rsidR="009A24CE">
        <w:t>lu</w:t>
      </w:r>
      <w:r w:rsidR="00A41C41">
        <w:t>,</w:t>
      </w:r>
      <w:r w:rsidR="009A24CE">
        <w:t xml:space="preserve"> et </w:t>
      </w:r>
      <w:r w:rsidR="00E7571A">
        <w:t xml:space="preserve"> A</w:t>
      </w:r>
      <w:r>
        <w:t>meti</w:t>
      </w:r>
      <w:r w:rsidR="00E7571A">
        <w:t xml:space="preserve"> p</w:t>
      </w:r>
      <w:r w:rsidR="00A41C41">
        <w:t>oolt</w:t>
      </w:r>
      <w:r w:rsidR="00E7571A">
        <w:t xml:space="preserve"> </w:t>
      </w:r>
      <w:r w:rsidR="00A41C41">
        <w:t xml:space="preserve">tehtud </w:t>
      </w:r>
      <w:r w:rsidR="00E7571A">
        <w:t>paikvaat</w:t>
      </w:r>
      <w:r w:rsidR="00A41C41">
        <w:t xml:space="preserve">lusel </w:t>
      </w:r>
      <w:r w:rsidR="003A0AAA">
        <w:t>tuvastatut</w:t>
      </w:r>
      <w:r w:rsidR="00E7571A">
        <w:t xml:space="preserve"> on </w:t>
      </w:r>
      <w:r w:rsidR="003A0AAA">
        <w:t xml:space="preserve">alust </w:t>
      </w:r>
      <w:r w:rsidR="00E7571A">
        <w:t>k</w:t>
      </w:r>
      <w:r w:rsidR="003A0AAA">
        <w:t>õrvale</w:t>
      </w:r>
      <w:r w:rsidR="00E7571A">
        <w:t xml:space="preserve"> j</w:t>
      </w:r>
      <w:r w:rsidR="003A0AAA">
        <w:t>ä</w:t>
      </w:r>
      <w:r w:rsidR="00E7571A">
        <w:t>tta, ei elimineeri kohtu poolt paikvaat</w:t>
      </w:r>
      <w:r w:rsidR="003A0AAA">
        <w:t>l</w:t>
      </w:r>
      <w:r w:rsidR="00E7571A">
        <w:t>ustel nähtu</w:t>
      </w:r>
      <w:r w:rsidR="003A0AAA">
        <w:t>t</w:t>
      </w:r>
      <w:r w:rsidR="00E7571A">
        <w:t xml:space="preserve">, et </w:t>
      </w:r>
      <w:r w:rsidR="00D57144">
        <w:t>piki Männiku kin</w:t>
      </w:r>
      <w:r w:rsidR="003A0AAA">
        <w:t>n</w:t>
      </w:r>
      <w:r w:rsidR="00D57144">
        <w:t>istu</w:t>
      </w:r>
      <w:r w:rsidR="003A0AAA">
        <w:t xml:space="preserve"> piiri</w:t>
      </w:r>
      <w:r w:rsidR="00D57144">
        <w:t xml:space="preserve"> juba ol</w:t>
      </w:r>
      <w:r w:rsidR="003A0AAA">
        <w:t>e</w:t>
      </w:r>
      <w:r w:rsidR="00D57144">
        <w:t>va</w:t>
      </w:r>
      <w:r w:rsidR="003A0AAA">
        <w:t>t</w:t>
      </w:r>
      <w:r w:rsidR="00D57144">
        <w:t xml:space="preserve"> teera</w:t>
      </w:r>
      <w:r w:rsidR="00FB38F4">
        <w:t>da kasutades</w:t>
      </w:r>
      <w:r w:rsidR="009D0F37">
        <w:t xml:space="preserve"> on võimal</w:t>
      </w:r>
      <w:r w:rsidR="00FB38F4">
        <w:t>i</w:t>
      </w:r>
      <w:r w:rsidR="009D0F37">
        <w:t xml:space="preserve">k </w:t>
      </w:r>
      <w:r w:rsidR="00FB38F4">
        <w:t>S</w:t>
      </w:r>
      <w:r w:rsidR="009D0F37">
        <w:t>agadi MK 70</w:t>
      </w:r>
      <w:r w:rsidR="00FB38F4">
        <w:t xml:space="preserve"> kinnistu</w:t>
      </w:r>
      <w:r w:rsidR="009D0F37">
        <w:t xml:space="preserve"> nurka marg</w:t>
      </w:r>
      <w:r w:rsidR="00FB38F4">
        <w:t>i</w:t>
      </w:r>
      <w:r w:rsidR="009D0F37">
        <w:t>naals</w:t>
      </w:r>
      <w:r w:rsidR="00FB38F4">
        <w:t>e</w:t>
      </w:r>
      <w:r w:rsidR="009D0F37">
        <w:t>lt ületades piki Ranna kinnistu piiri</w:t>
      </w:r>
      <w:r w:rsidR="008B5D22">
        <w:t xml:space="preserve"> jõuda</w:t>
      </w:r>
      <w:r w:rsidR="009D0F37">
        <w:t xml:space="preserve"> </w:t>
      </w:r>
      <w:r w:rsidR="008B5D22">
        <w:t>L</w:t>
      </w:r>
      <w:r w:rsidR="009D0F37">
        <w:t>e</w:t>
      </w:r>
      <w:r w:rsidR="008B5D22">
        <w:t>p</w:t>
      </w:r>
      <w:r w:rsidR="009D0F37">
        <w:t>iku kin</w:t>
      </w:r>
      <w:r w:rsidR="008B5D22">
        <w:t>nistuni</w:t>
      </w:r>
      <w:r w:rsidR="009D0F37">
        <w:t>.</w:t>
      </w:r>
    </w:p>
    <w:p w14:paraId="3A1AEFA9" w14:textId="7F6A429B" w:rsidR="0006557B" w:rsidRDefault="00E7571A" w:rsidP="008D3A4A">
      <w:pPr>
        <w:jc w:val="both"/>
      </w:pPr>
      <w:r>
        <w:t xml:space="preserve"> </w:t>
      </w:r>
    </w:p>
    <w:p w14:paraId="40D06926" w14:textId="4E2D28BA" w:rsidR="00D34DA5" w:rsidRDefault="00804BC7" w:rsidP="00D34DA5">
      <w:pPr>
        <w:jc w:val="both"/>
      </w:pPr>
      <w:r>
        <w:t>2</w:t>
      </w:r>
      <w:r w:rsidR="001435BF">
        <w:t>4.</w:t>
      </w:r>
      <w:r w:rsidR="00A311CB">
        <w:t xml:space="preserve"> </w:t>
      </w:r>
      <w:r w:rsidR="00D34DA5">
        <w:t>Avaldaja poolt menetluse käigus 17.07.2023 esitatud ja määruskaebusele lisatud OÜ Lacados eskiisprojekti täiendus (III kd lk 65) ei veena kohut iseenesest selles, et kohtu poolt eelmise lahendiga määratud trajektooril ja viisil oleks juurdepääs välistatud.</w:t>
      </w:r>
    </w:p>
    <w:p w14:paraId="165EBC69" w14:textId="77777777" w:rsidR="00D34DA5" w:rsidRDefault="00D34DA5" w:rsidP="00D34DA5">
      <w:pPr>
        <w:jc w:val="both"/>
      </w:pPr>
    </w:p>
    <w:p w14:paraId="4B6EC74F" w14:textId="39115BF0" w:rsidR="00D34DA5" w:rsidRDefault="001435BF" w:rsidP="00D34DA5">
      <w:pPr>
        <w:jc w:val="both"/>
      </w:pPr>
      <w:r>
        <w:t>25.</w:t>
      </w:r>
      <w:r w:rsidR="00A311CB">
        <w:t xml:space="preserve"> </w:t>
      </w:r>
      <w:r w:rsidR="00D34DA5">
        <w:t>Küll aga peab kohus asjakohaseks</w:t>
      </w:r>
      <w:r w:rsidR="00613055">
        <w:t xml:space="preserve"> arvestada</w:t>
      </w:r>
      <w:r>
        <w:t xml:space="preserve"> puudutatud</w:t>
      </w:r>
      <w:r w:rsidR="00D34DA5">
        <w:t xml:space="preserve"> </w:t>
      </w:r>
      <w:r>
        <w:t>isikute</w:t>
      </w:r>
      <w:r w:rsidR="00D34DA5">
        <w:t xml:space="preserve"> Aaslaidide poolt avaldaja määruskaebusele vastamisel  esitatud  väidet (III kd tlk 116), et looduskaitselisel alal ei tohigi  autoga liikuda (Lahemaa rahvuspargi kaitse eeskirja § 6 lg 3). See omakorda tähendab, et puudub ka vajadus arvestad</w:t>
      </w:r>
      <w:r>
        <w:t>a</w:t>
      </w:r>
      <w:r w:rsidR="00D34DA5">
        <w:t xml:space="preserve"> </w:t>
      </w:r>
      <w:r w:rsidR="00A311CB">
        <w:t xml:space="preserve">OÜ </w:t>
      </w:r>
      <w:r w:rsidR="00D34DA5">
        <w:t>Lacados eskiisis nimetatud minimaalsete pöörderaadiustega ja mahavõetavate puude arvuga.</w:t>
      </w:r>
    </w:p>
    <w:p w14:paraId="73E10042" w14:textId="77777777" w:rsidR="00D34DA5" w:rsidRDefault="00D34DA5" w:rsidP="00D34DA5">
      <w:pPr>
        <w:jc w:val="both"/>
      </w:pPr>
    </w:p>
    <w:p w14:paraId="19D3C6A9" w14:textId="6A00CBDE" w:rsidR="00D34DA5" w:rsidRDefault="001435BF" w:rsidP="00D34DA5">
      <w:pPr>
        <w:jc w:val="both"/>
      </w:pPr>
      <w:r>
        <w:t>26.</w:t>
      </w:r>
      <w:r w:rsidR="00A311CB">
        <w:t xml:space="preserve"> </w:t>
      </w:r>
      <w:r w:rsidR="00D34DA5">
        <w:t>Selles osas pole vaidlust, et ühelgi käesoleva menetlusega hõlmatud kinnistul ei ole avalikult teelt nn mahakeeramisel ja kinnistu(te) piires edasi liikumiseks teed ehitusseadustiku tähenduses ning seda ei ole lubatud ega ka plaanitud ehitada, tegemist on metsapindadel/õuealadel väljakujunenud radadega.</w:t>
      </w:r>
    </w:p>
    <w:p w14:paraId="6C78FD69" w14:textId="77777777" w:rsidR="00D34DA5" w:rsidRDefault="00D34DA5" w:rsidP="00D34DA5">
      <w:pPr>
        <w:jc w:val="both"/>
      </w:pPr>
    </w:p>
    <w:p w14:paraId="789E91F0" w14:textId="1E2558C9" w:rsidR="00D34DA5" w:rsidRDefault="0080088D" w:rsidP="00D34DA5">
      <w:pPr>
        <w:jc w:val="both"/>
      </w:pPr>
      <w:r>
        <w:t>27.</w:t>
      </w:r>
      <w:r w:rsidR="00A311CB">
        <w:t xml:space="preserve"> </w:t>
      </w:r>
      <w:r w:rsidR="00D34DA5">
        <w:t>Seega Lahemaa</w:t>
      </w:r>
      <w:r>
        <w:t xml:space="preserve"> </w:t>
      </w:r>
      <w:r w:rsidR="00D34DA5">
        <w:t>rahvuspargi</w:t>
      </w:r>
      <w:r>
        <w:t>s</w:t>
      </w:r>
      <w:r w:rsidR="00D34DA5">
        <w:t xml:space="preserve">, kus asetsevad ka kõik asjaomased kinnistud, </w:t>
      </w:r>
      <w:r>
        <w:t>kehtivate</w:t>
      </w:r>
      <w:r w:rsidR="00D34DA5">
        <w:t xml:space="preserve"> looduskaitseliste piirangute kohaselt tohib sõiduk</w:t>
      </w:r>
      <w:r>
        <w:t>i</w:t>
      </w:r>
      <w:r w:rsidR="00D34DA5">
        <w:t>ga sõita ainult teedel ja kuna neid teid ei ole, siis ka Lepiku kinnistu juurde sõidukiga sõita ei tohigi.</w:t>
      </w:r>
    </w:p>
    <w:p w14:paraId="3426A796" w14:textId="77777777" w:rsidR="0080088D" w:rsidRDefault="0080088D" w:rsidP="00D34DA5">
      <w:pPr>
        <w:jc w:val="both"/>
      </w:pPr>
    </w:p>
    <w:p w14:paraId="76519A7F" w14:textId="2C291C8A" w:rsidR="00D34DA5" w:rsidRDefault="0080088D" w:rsidP="00D34DA5">
      <w:pPr>
        <w:jc w:val="both"/>
      </w:pPr>
      <w:r>
        <w:t>28.</w:t>
      </w:r>
      <w:r w:rsidR="00E57956">
        <w:t xml:space="preserve"> </w:t>
      </w:r>
      <w:r w:rsidR="00D34DA5">
        <w:t>S</w:t>
      </w:r>
      <w:r w:rsidR="00386F90">
        <w:t>ama</w:t>
      </w:r>
      <w:r w:rsidR="007B2223">
        <w:t>l seisukohal on ka</w:t>
      </w:r>
      <w:r w:rsidR="00D34DA5">
        <w:t xml:space="preserve"> S</w:t>
      </w:r>
      <w:r>
        <w:t>T</w:t>
      </w:r>
      <w:r w:rsidR="00D34DA5">
        <w:t xml:space="preserve"> OÜ, et looduskaitseliste piirangute mõttes on kõik kinnistud võrdsed ehk et samaväärselt tuleb seda säästa nii avalduses taotletud juurdepääsu korral kui kohtu poolt varasemalt määratud alternatiiv nr 2 korral. </w:t>
      </w:r>
    </w:p>
    <w:p w14:paraId="4F40D79D" w14:textId="77777777" w:rsidR="007B2223" w:rsidRDefault="007B2223" w:rsidP="00D34DA5">
      <w:pPr>
        <w:jc w:val="both"/>
      </w:pPr>
    </w:p>
    <w:p w14:paraId="33A0F326" w14:textId="0E2F68D0" w:rsidR="00D34DA5" w:rsidRDefault="007B2223" w:rsidP="00D34DA5">
      <w:pPr>
        <w:jc w:val="both"/>
      </w:pPr>
      <w:r>
        <w:t>29.</w:t>
      </w:r>
      <w:r w:rsidR="0003598F">
        <w:t xml:space="preserve"> </w:t>
      </w:r>
      <w:r w:rsidR="00D34DA5">
        <w:t xml:space="preserve">Pakutud kolmanda alternatiivi osas kohus möönab, et see võibolla </w:t>
      </w:r>
      <w:r>
        <w:t xml:space="preserve">kohtu poolt </w:t>
      </w:r>
      <w:r w:rsidR="00166C90">
        <w:t xml:space="preserve">eelmisele lahendile  lisatud </w:t>
      </w:r>
      <w:r w:rsidR="00D34DA5">
        <w:t>asendiplaanil märgistatud</w:t>
      </w:r>
      <w:r>
        <w:t>/kantud</w:t>
      </w:r>
      <w:r w:rsidR="00D34DA5">
        <w:t xml:space="preserve"> ehk liigselt kinnistu keskele</w:t>
      </w:r>
      <w:r w:rsidR="00756A5D">
        <w:t xml:space="preserve"> (</w:t>
      </w:r>
      <w:r w:rsidR="00A908BA">
        <w:t>ettepaneku tegijad pidas</w:t>
      </w:r>
      <w:r w:rsidR="0003598F">
        <w:t>i</w:t>
      </w:r>
      <w:r w:rsidR="00A908BA">
        <w:t>d silmas kulgemist kinnistu piiriserva)</w:t>
      </w:r>
      <w:r w:rsidR="00D34DA5">
        <w:t>, kuid see ei muuda kohtu seisukohta ja motiive, miks huvide kaalumisena on mõistlik anda juurdepääs Männiku- Ranna</w:t>
      </w:r>
      <w:r>
        <w:t>-</w:t>
      </w:r>
      <w:r w:rsidR="00D34DA5">
        <w:t xml:space="preserve"> Sagadi </w:t>
      </w:r>
      <w:r w:rsidR="00A908BA">
        <w:t>MK</w:t>
      </w:r>
      <w:r w:rsidR="00D34DA5">
        <w:t xml:space="preserve"> 70 kaudu. </w:t>
      </w:r>
    </w:p>
    <w:p w14:paraId="409CB9C5" w14:textId="77777777" w:rsidR="00D34DA5" w:rsidRDefault="00D34DA5" w:rsidP="00D34DA5">
      <w:pPr>
        <w:jc w:val="both"/>
      </w:pPr>
    </w:p>
    <w:p w14:paraId="578F808C" w14:textId="4F32DD43" w:rsidR="00D34DA5" w:rsidRDefault="001604A0" w:rsidP="00D34DA5">
      <w:pPr>
        <w:jc w:val="both"/>
      </w:pPr>
      <w:r>
        <w:t>30.</w:t>
      </w:r>
      <w:r w:rsidR="0003598F">
        <w:t xml:space="preserve"> </w:t>
      </w:r>
      <w:r w:rsidR="00D34DA5">
        <w:t>Lahemaa</w:t>
      </w:r>
      <w:r w:rsidR="00166C90">
        <w:t xml:space="preserve"> Rahvuspargi</w:t>
      </w:r>
      <w:r w:rsidR="00D34DA5">
        <w:t xml:space="preserve"> kaitse-eeskiri võimaldab küll ka sõidukitega liikumist väljaspool teid (ehk käesoleva kaasuse mõttes looduses ajalooliselt väljakujunenud metsaradadel), kuid seda üksnes järelevalve-, pääste</w:t>
      </w:r>
      <w:r w:rsidR="006A169B">
        <w:t>-</w:t>
      </w:r>
      <w:r w:rsidR="00D34DA5">
        <w:t xml:space="preserve"> ja hooldustöödeks (§ 6 lg 3 p 2 ja 4) ning kalapüügiga seonduvalt veesõiduki veekogusse viimiseks (§ 6 lg 3 p 3).</w:t>
      </w:r>
    </w:p>
    <w:p w14:paraId="37436DBA" w14:textId="77777777" w:rsidR="00D34DA5" w:rsidRDefault="00D34DA5" w:rsidP="00D34DA5">
      <w:pPr>
        <w:jc w:val="both"/>
      </w:pPr>
    </w:p>
    <w:p w14:paraId="30D53D81" w14:textId="4953186D" w:rsidR="00D34DA5" w:rsidRDefault="00A908BA" w:rsidP="00D34DA5">
      <w:pPr>
        <w:jc w:val="both"/>
      </w:pPr>
      <w:r>
        <w:t>31.</w:t>
      </w:r>
      <w:r w:rsidR="006270FC">
        <w:t xml:space="preserve"> </w:t>
      </w:r>
      <w:r w:rsidR="00D34DA5">
        <w:t xml:space="preserve">Kuna sõidukiga juurdepääsu andmise õigust, lähtudes Lahemaa </w:t>
      </w:r>
      <w:r>
        <w:t xml:space="preserve">Rahvuspargi </w:t>
      </w:r>
      <w:r w:rsidR="00D34DA5">
        <w:t xml:space="preserve">kaitse-eeskirjast ei saagi anda ja seeläbi pöörderaadiuse küsimust ei tõusetu (jalgsi või ka kergliikuriga kulgemiseks ei ole ka 90% kraadise nurga all oma kinnistu suunas pööramiseks vajalik teeraja laiust rohkem kui looduses täna juba olemas on), siis muutub ainetuks ka avaldaja väide, et 2. alternatiivsel viisil määratud juurdepääs ei ole võimalik seetõttu, et </w:t>
      </w:r>
      <w:r w:rsidR="00AB4CEB">
        <w:t xml:space="preserve">see </w:t>
      </w:r>
      <w:r w:rsidR="00D34DA5">
        <w:t xml:space="preserve">tooks kaasa 15 puu mahavõtmise, mida omakorda </w:t>
      </w:r>
      <w:r>
        <w:t>Amet</w:t>
      </w:r>
      <w:r w:rsidR="00D34DA5">
        <w:t xml:space="preserve"> ei luba. </w:t>
      </w:r>
    </w:p>
    <w:p w14:paraId="7FA55BE5" w14:textId="505E3639" w:rsidR="00D34DA5" w:rsidRDefault="00974882" w:rsidP="00974882">
      <w:pPr>
        <w:jc w:val="both"/>
      </w:pPr>
      <w:r>
        <w:t>Kohus ei leidnud avaldaja esita</w:t>
      </w:r>
      <w:r w:rsidR="00A91A86">
        <w:t>tu</w:t>
      </w:r>
      <w:r>
        <w:t xml:space="preserve">d </w:t>
      </w:r>
      <w:r w:rsidR="00A91A86">
        <w:t>OÜ</w:t>
      </w:r>
      <w:r>
        <w:t xml:space="preserve"> Lacados eskiisprojektist seda infot, millal ja kelle poolt loeti üle puud, mida väidetavalt tuleb eemaldada, st et miks selleks arvuks nimetati just 15 ja mitte 5 või 20.</w:t>
      </w:r>
      <w:r w:rsidR="00A91A86">
        <w:t xml:space="preserve"> </w:t>
      </w:r>
      <w:r>
        <w:t>Kohtupoolse paikvaatluse fotomaterjali baasil kohus leiab, et väide 15 puu mahavõtmise vajadusest on utreeritud.</w:t>
      </w:r>
    </w:p>
    <w:p w14:paraId="0A263B41" w14:textId="77777777" w:rsidR="00974882" w:rsidRDefault="00974882" w:rsidP="00974882">
      <w:pPr>
        <w:jc w:val="both"/>
      </w:pPr>
    </w:p>
    <w:p w14:paraId="05C35ED3" w14:textId="55276E6A" w:rsidR="00D34DA5" w:rsidRDefault="00A908BA" w:rsidP="00D34DA5">
      <w:pPr>
        <w:jc w:val="both"/>
      </w:pPr>
      <w:r>
        <w:t>32.</w:t>
      </w:r>
      <w:r w:rsidR="006270FC">
        <w:t xml:space="preserve"> </w:t>
      </w:r>
      <w:r w:rsidR="00D34DA5">
        <w:t xml:space="preserve">Olukorras, kus juurdepääsu saab looduskaitseliste piirangute alusel anda üksnes jalgsi, on kohus jätkuvalt seisukohal, et optimaalseim, kõigi huve kõige vähem riivav, juurdepääs on piki Männiku kinnistu piiri, pöördega marginaalses ulatuses üle Sagadi </w:t>
      </w:r>
      <w:r>
        <w:t>MK</w:t>
      </w:r>
      <w:r w:rsidR="00D34DA5">
        <w:t xml:space="preserve"> 70 kinnistu nurga ja edasi piki Ranna kinnistu piiri kuni Lepiku kinnistu alguspunktini. </w:t>
      </w:r>
    </w:p>
    <w:p w14:paraId="3319773B" w14:textId="77777777" w:rsidR="00D34DA5" w:rsidRDefault="00D34DA5" w:rsidP="00D34DA5">
      <w:pPr>
        <w:jc w:val="both"/>
      </w:pPr>
      <w:r>
        <w:t xml:space="preserve"> </w:t>
      </w:r>
    </w:p>
    <w:p w14:paraId="72FFDD36" w14:textId="3D92727F" w:rsidR="00D34DA5" w:rsidRDefault="00A908BA" w:rsidP="00D34DA5">
      <w:pPr>
        <w:jc w:val="both"/>
      </w:pPr>
      <w:r>
        <w:t>33.</w:t>
      </w:r>
      <w:r w:rsidR="00702309">
        <w:t xml:space="preserve"> </w:t>
      </w:r>
      <w:r w:rsidR="00D34DA5">
        <w:t>Ennetades avaldaja väidet, et sel</w:t>
      </w:r>
      <w:r w:rsidR="00702309">
        <w:t>lise</w:t>
      </w:r>
      <w:r w:rsidR="00D34DA5">
        <w:t xml:space="preserve"> juurdepääsu korral ei pääse Lepiku kinnistu juurde Päästeamet jms masinapark, siis kohus selgitab, et üldteadaolevalt </w:t>
      </w:r>
      <w:r w:rsidR="001A2CAB">
        <w:t xml:space="preserve">on </w:t>
      </w:r>
      <w:r w:rsidR="00D34DA5">
        <w:t>päästeametil päästesündmuse korral lubatud sõita igal pool, sh ka Lahemaa kaitse-eeskirja piirangutega alal.</w:t>
      </w:r>
    </w:p>
    <w:p w14:paraId="5CD64518" w14:textId="77777777" w:rsidR="00D34DA5" w:rsidRDefault="00D34DA5" w:rsidP="00D34DA5">
      <w:pPr>
        <w:jc w:val="both"/>
      </w:pPr>
      <w:r>
        <w:t xml:space="preserve"> </w:t>
      </w:r>
    </w:p>
    <w:p w14:paraId="3645609E" w14:textId="39FBD83F" w:rsidR="00D34DA5" w:rsidRDefault="00A908BA" w:rsidP="00D34DA5">
      <w:pPr>
        <w:jc w:val="both"/>
      </w:pPr>
      <w:r>
        <w:t>34.</w:t>
      </w:r>
      <w:r w:rsidR="001A2CAB">
        <w:t xml:space="preserve"> </w:t>
      </w:r>
      <w:r w:rsidR="00D34DA5">
        <w:t>Huvide kaalumise aspektist kohus leiab, et juurdepääsu lubamine kohtu valitud viisil ei takista juurdepääsuga hõlmatud puudutatud isikutel oma kinnistute sihipärast kasutamist ning avaldaja ja osade puudutatud isikute põhjendused juurdepääsu keelamiseks ei kaalu üles ka avaldaja huvi pääseda oma kinnisasjale ja tagada selle korrapärane majandamine</w:t>
      </w:r>
      <w:r w:rsidR="003A2E11">
        <w:t>.</w:t>
      </w:r>
    </w:p>
    <w:p w14:paraId="736BD39C" w14:textId="77777777" w:rsidR="005C5553" w:rsidRDefault="005C5553" w:rsidP="008D3A4A">
      <w:pPr>
        <w:jc w:val="both"/>
      </w:pPr>
    </w:p>
    <w:p w14:paraId="0BDAA65F" w14:textId="633F0BBF" w:rsidR="005C5553" w:rsidRDefault="00974882" w:rsidP="008D3A4A">
      <w:pPr>
        <w:jc w:val="both"/>
      </w:pPr>
      <w:r>
        <w:t>35</w:t>
      </w:r>
      <w:r w:rsidR="005C5553">
        <w:t>.</w:t>
      </w:r>
      <w:r w:rsidR="00A713E5">
        <w:t xml:space="preserve"> </w:t>
      </w:r>
      <w:r w:rsidR="00A72C30">
        <w:t>Avald</w:t>
      </w:r>
      <w:r w:rsidR="005C5553">
        <w:t>a</w:t>
      </w:r>
      <w:r w:rsidR="00A72C30">
        <w:t xml:space="preserve">ja on </w:t>
      </w:r>
      <w:r w:rsidR="005C5553">
        <w:t>väitnud</w:t>
      </w:r>
      <w:r w:rsidR="00A72C30">
        <w:t>,</w:t>
      </w:r>
      <w:r w:rsidR="005C5553">
        <w:t xml:space="preserve"> </w:t>
      </w:r>
      <w:r w:rsidR="00A72C30">
        <w:t xml:space="preserve">et </w:t>
      </w:r>
      <w:r w:rsidR="005C5553">
        <w:t>R</w:t>
      </w:r>
      <w:r w:rsidR="00A72C30">
        <w:t>an</w:t>
      </w:r>
      <w:r w:rsidR="005C5553">
        <w:t>n</w:t>
      </w:r>
      <w:r w:rsidR="00A72C30">
        <w:t>a kinnistu</w:t>
      </w:r>
      <w:r w:rsidR="005305F4">
        <w:t xml:space="preserve">t planeeritakse teha </w:t>
      </w:r>
      <w:r w:rsidR="00A72C30">
        <w:t>loodu</w:t>
      </w:r>
      <w:r w:rsidR="005C5553">
        <w:t>s</w:t>
      </w:r>
      <w:r w:rsidR="00A72C30">
        <w:t>k</w:t>
      </w:r>
      <w:r w:rsidR="005C5553">
        <w:t>aitseliseks</w:t>
      </w:r>
      <w:r w:rsidR="00A72C30">
        <w:t xml:space="preserve"> </w:t>
      </w:r>
      <w:r w:rsidR="005C5553">
        <w:t>o</w:t>
      </w:r>
      <w:r w:rsidR="00A72C30">
        <w:t>bjekt</w:t>
      </w:r>
      <w:r w:rsidR="005305F4">
        <w:t>iks (II kd tlk 140 pöördel) ja et selles osas toimub inve</w:t>
      </w:r>
      <w:r w:rsidR="005C5553">
        <w:t>n</w:t>
      </w:r>
      <w:r w:rsidR="005305F4">
        <w:t>tuur (II kd tlk 143</w:t>
      </w:r>
      <w:r w:rsidR="003A5A0A">
        <w:t xml:space="preserve">). </w:t>
      </w:r>
    </w:p>
    <w:p w14:paraId="463BF5E7" w14:textId="77777777" w:rsidR="00C14A12" w:rsidRDefault="00C14A12" w:rsidP="008D3A4A">
      <w:pPr>
        <w:jc w:val="both"/>
      </w:pPr>
    </w:p>
    <w:p w14:paraId="1FB1CAC8" w14:textId="0DA3AAC1" w:rsidR="00722A2F" w:rsidRDefault="00C14A12" w:rsidP="008D3A4A">
      <w:pPr>
        <w:jc w:val="both"/>
      </w:pPr>
      <w:r>
        <w:t>36.</w:t>
      </w:r>
      <w:r w:rsidR="00096424">
        <w:t xml:space="preserve"> </w:t>
      </w:r>
      <w:r w:rsidR="005C5553">
        <w:t>K</w:t>
      </w:r>
      <w:r w:rsidR="003A5A0A">
        <w:t>ohus leiab,</w:t>
      </w:r>
      <w:r w:rsidR="005C5553">
        <w:t xml:space="preserve"> </w:t>
      </w:r>
      <w:r w:rsidR="003A5A0A">
        <w:t xml:space="preserve">et see siiski ei mõjuta täna juurdepääsu </w:t>
      </w:r>
      <w:r w:rsidR="005C5553">
        <w:t>vaidluse</w:t>
      </w:r>
      <w:r w:rsidR="003A5A0A">
        <w:t xml:space="preserve"> lah</w:t>
      </w:r>
      <w:r w:rsidR="005C5553">
        <w:t>en</w:t>
      </w:r>
      <w:r w:rsidR="003A5A0A">
        <w:t>d</w:t>
      </w:r>
      <w:r w:rsidR="005C5553">
        <w:t>a</w:t>
      </w:r>
      <w:r w:rsidR="003A5A0A">
        <w:t xml:space="preserve">mist. </w:t>
      </w:r>
      <w:r w:rsidR="00974882">
        <w:t>Ameti</w:t>
      </w:r>
      <w:r w:rsidR="00167D31">
        <w:t xml:space="preserve"> s</w:t>
      </w:r>
      <w:r w:rsidR="005C5553">
        <w:t>e</w:t>
      </w:r>
      <w:r w:rsidR="00167D31">
        <w:t>lg</w:t>
      </w:r>
      <w:r w:rsidR="005C5553">
        <w:t>i</w:t>
      </w:r>
      <w:r w:rsidR="00167D31">
        <w:t>tuse</w:t>
      </w:r>
      <w:r w:rsidR="005C5553">
        <w:t>st</w:t>
      </w:r>
      <w:r w:rsidR="00167D31">
        <w:t xml:space="preserve"> näht</w:t>
      </w:r>
      <w:r w:rsidR="005C5553">
        <w:t>u</w:t>
      </w:r>
      <w:r w:rsidR="00167D31">
        <w:t>valt pidanuks vii</w:t>
      </w:r>
      <w:r w:rsidR="005C5553">
        <w:t>d</w:t>
      </w:r>
      <w:r w:rsidR="00167D31">
        <w:t>atu</w:t>
      </w:r>
      <w:r w:rsidR="005C5553">
        <w:t>d</w:t>
      </w:r>
      <w:r w:rsidR="00167D31">
        <w:t xml:space="preserve"> inventuuri andm</w:t>
      </w:r>
      <w:r w:rsidR="005C5553">
        <w:t>ed</w:t>
      </w:r>
      <w:r w:rsidR="00167D31">
        <w:t xml:space="preserve"> olema e</w:t>
      </w:r>
      <w:r w:rsidR="005C5553">
        <w:t>s</w:t>
      </w:r>
      <w:r w:rsidR="00167D31">
        <w:t>ita</w:t>
      </w:r>
      <w:r w:rsidR="005C5553">
        <w:t>t</w:t>
      </w:r>
      <w:r w:rsidR="00167D31">
        <w:t>ud juba 01.</w:t>
      </w:r>
      <w:r w:rsidR="00A713E5">
        <w:t xml:space="preserve"> </w:t>
      </w:r>
      <w:r w:rsidR="00167D31">
        <w:t xml:space="preserve">oktoobriks 2023.  </w:t>
      </w:r>
    </w:p>
    <w:p w14:paraId="42DC0447" w14:textId="77777777" w:rsidR="00862411" w:rsidRDefault="00862411" w:rsidP="008D3A4A">
      <w:pPr>
        <w:jc w:val="both"/>
      </w:pPr>
    </w:p>
    <w:p w14:paraId="0810CF69" w14:textId="17AE9BF0" w:rsidR="006F5444" w:rsidRDefault="00AE2A2A" w:rsidP="008D3A4A">
      <w:pPr>
        <w:jc w:val="both"/>
      </w:pPr>
      <w:r>
        <w:t>Avald</w:t>
      </w:r>
      <w:r w:rsidR="00722A2F">
        <w:t>a</w:t>
      </w:r>
      <w:r>
        <w:t>ja on 10.01.2024 e</w:t>
      </w:r>
      <w:r w:rsidR="00722A2F">
        <w:t>s</w:t>
      </w:r>
      <w:r>
        <w:t xml:space="preserve">itanud </w:t>
      </w:r>
      <w:r w:rsidR="00974882">
        <w:t>A</w:t>
      </w:r>
      <w:r>
        <w:t>met</w:t>
      </w:r>
      <w:r w:rsidR="00722A2F">
        <w:t>i</w:t>
      </w:r>
      <w:r>
        <w:t xml:space="preserve"> se</w:t>
      </w:r>
      <w:r w:rsidR="00722A2F">
        <w:t>isu</w:t>
      </w:r>
      <w:r>
        <w:t>koha</w:t>
      </w:r>
      <w:r w:rsidR="00AA3ADF">
        <w:t xml:space="preserve"> samast inventuurist lähtuvate</w:t>
      </w:r>
      <w:r>
        <w:t xml:space="preserve"> kesk</w:t>
      </w:r>
      <w:r w:rsidR="00AA3ADF">
        <w:t>k</w:t>
      </w:r>
      <w:r>
        <w:t>onnak</w:t>
      </w:r>
      <w:r w:rsidR="00AA3ADF">
        <w:t>aitseliste</w:t>
      </w:r>
      <w:r>
        <w:t xml:space="preserve"> piirangute kohta </w:t>
      </w:r>
      <w:r w:rsidR="00AA3ADF">
        <w:t>R</w:t>
      </w:r>
      <w:r>
        <w:t xml:space="preserve">anna, Mäe, Aasa, </w:t>
      </w:r>
      <w:r w:rsidR="00AA3ADF">
        <w:t>M</w:t>
      </w:r>
      <w:r>
        <w:t>änniku ja Lille ki</w:t>
      </w:r>
      <w:r w:rsidR="00AA3ADF">
        <w:t>nnistutel</w:t>
      </w:r>
      <w:r w:rsidR="00707B8A">
        <w:t xml:space="preserve"> ning </w:t>
      </w:r>
      <w:r w:rsidR="00C14A12">
        <w:t>A</w:t>
      </w:r>
      <w:r w:rsidR="00707B8A">
        <w:t>met</w:t>
      </w:r>
      <w:r w:rsidR="00AA3ADF">
        <w:t>i</w:t>
      </w:r>
      <w:r w:rsidR="00707B8A">
        <w:t xml:space="preserve"> 09.11.2023 vastusest nähtuvalt (II kd tlk 180) l</w:t>
      </w:r>
      <w:r w:rsidR="00AA3ADF">
        <w:t>ä</w:t>
      </w:r>
      <w:r w:rsidR="00707B8A">
        <w:t>heb piirkond range kaitse alla, mis täh</w:t>
      </w:r>
      <w:r w:rsidR="00AA3ADF">
        <w:t>en</w:t>
      </w:r>
      <w:r w:rsidR="00707B8A">
        <w:t>dab eelk</w:t>
      </w:r>
      <w:r w:rsidR="00AA3ADF">
        <w:t>õ</w:t>
      </w:r>
      <w:r w:rsidR="00707B8A">
        <w:t>ige raiete ke</w:t>
      </w:r>
      <w:r w:rsidR="00AA3ADF">
        <w:t>e</w:t>
      </w:r>
      <w:r w:rsidR="00707B8A">
        <w:t>ldu, samuti</w:t>
      </w:r>
      <w:r w:rsidR="00AA3ADF">
        <w:t xml:space="preserve"> </w:t>
      </w:r>
      <w:r w:rsidR="00707B8A">
        <w:t>ei tohi se</w:t>
      </w:r>
      <w:r w:rsidR="00AA3ADF">
        <w:t>a</w:t>
      </w:r>
      <w:r w:rsidR="00707B8A">
        <w:t>l to</w:t>
      </w:r>
      <w:r w:rsidR="00AA3ADF">
        <w:t>imuda</w:t>
      </w:r>
      <w:r w:rsidR="00707B8A">
        <w:t xml:space="preserve"> ehitustegevus</w:t>
      </w:r>
      <w:r w:rsidR="00AA3ADF">
        <w:t>t</w:t>
      </w:r>
      <w:r w:rsidR="006F5444">
        <w:t>. Lisaks tule</w:t>
      </w:r>
      <w:r w:rsidR="00AA3ADF">
        <w:t>n</w:t>
      </w:r>
      <w:r w:rsidR="006F5444">
        <w:t xml:space="preserve">eb </w:t>
      </w:r>
      <w:r w:rsidR="00C14A12">
        <w:t>A</w:t>
      </w:r>
      <w:r w:rsidR="006F5444">
        <w:t>met</w:t>
      </w:r>
      <w:r w:rsidR="00AA3ADF">
        <w:t>i</w:t>
      </w:r>
      <w:r w:rsidR="006F5444">
        <w:t xml:space="preserve"> 30.11.2023 vastusest (II kd tlk 184), et </w:t>
      </w:r>
      <w:r w:rsidR="00AA3ADF">
        <w:t>Mäe</w:t>
      </w:r>
      <w:r w:rsidR="006F5444">
        <w:t xml:space="preserve"> ja </w:t>
      </w:r>
      <w:r w:rsidR="00AA3ADF">
        <w:t>A</w:t>
      </w:r>
      <w:r w:rsidR="006F5444">
        <w:t>asa kin</w:t>
      </w:r>
      <w:r w:rsidR="00AA3ADF">
        <w:t>n</w:t>
      </w:r>
      <w:r w:rsidR="006F5444">
        <w:t>istul ei ole metsa</w:t>
      </w:r>
      <w:r w:rsidR="00AA3ADF">
        <w:t>e</w:t>
      </w:r>
      <w:r w:rsidR="006F5444">
        <w:t>lupaik</w:t>
      </w:r>
      <w:r w:rsidR="00AA3ADF">
        <w:t>a</w:t>
      </w:r>
      <w:r w:rsidR="006F5444">
        <w:t xml:space="preserve"> inve</w:t>
      </w:r>
      <w:r w:rsidR="00AA3ADF">
        <w:t>n</w:t>
      </w:r>
      <w:r w:rsidR="006F5444">
        <w:t>teeritud.</w:t>
      </w:r>
      <w:r w:rsidR="00C62FFC">
        <w:t xml:space="preserve"> </w:t>
      </w:r>
    </w:p>
    <w:p w14:paraId="34DC6E40" w14:textId="77777777" w:rsidR="002F7FFD" w:rsidRDefault="002F7FFD" w:rsidP="008D3A4A">
      <w:pPr>
        <w:jc w:val="both"/>
      </w:pPr>
    </w:p>
    <w:p w14:paraId="75F8F08A" w14:textId="095A5BFA" w:rsidR="00AA3ADF" w:rsidRDefault="00214771" w:rsidP="008D3A4A">
      <w:pPr>
        <w:jc w:val="both"/>
      </w:pPr>
      <w:r>
        <w:t xml:space="preserve">Kohus lähtub sellest, et </w:t>
      </w:r>
      <w:r w:rsidR="001368CA" w:rsidRPr="001368CA">
        <w:t>A</w:t>
      </w:r>
      <w:r w:rsidR="00C14A12">
        <w:t>meti</w:t>
      </w:r>
      <w:r w:rsidR="00943785">
        <w:t xml:space="preserve"> </w:t>
      </w:r>
      <w:r w:rsidR="00FB3472">
        <w:t>17.02.20</w:t>
      </w:r>
      <w:r w:rsidR="002F7FFD">
        <w:t>2</w:t>
      </w:r>
      <w:r w:rsidR="00FB3472">
        <w:t>5 e</w:t>
      </w:r>
      <w:r w:rsidR="00943785">
        <w:t>s</w:t>
      </w:r>
      <w:r w:rsidR="00FB3472">
        <w:t>ita</w:t>
      </w:r>
      <w:r w:rsidR="00943785">
        <w:t>t</w:t>
      </w:r>
      <w:r w:rsidR="00FB3472">
        <w:t xml:space="preserve">ud </w:t>
      </w:r>
      <w:r w:rsidR="001368CA" w:rsidRPr="001368CA">
        <w:t>seisukoh</w:t>
      </w:r>
      <w:r w:rsidR="00943785">
        <w:t>a</w:t>
      </w:r>
      <w:r w:rsidR="001368CA" w:rsidRPr="001368CA">
        <w:t>s</w:t>
      </w:r>
      <w:r w:rsidR="00C30272">
        <w:t xml:space="preserve"> on </w:t>
      </w:r>
      <w:r>
        <w:t>küll</w:t>
      </w:r>
      <w:r w:rsidR="00775637">
        <w:t xml:space="preserve"> </w:t>
      </w:r>
      <w:r w:rsidR="00C30272">
        <w:t>märgitud,</w:t>
      </w:r>
      <w:r w:rsidR="001368CA" w:rsidRPr="001368CA">
        <w:t xml:space="preserve"> et „Metsaelupaikade looduskaitse alana kuuluvad Ranna ja Sagadi metskond 70 NATURA võrgustikku“</w:t>
      </w:r>
      <w:r w:rsidR="00943785">
        <w:t>,</w:t>
      </w:r>
      <w:r w:rsidR="001368CA" w:rsidRPr="001368CA">
        <w:t xml:space="preserve"> </w:t>
      </w:r>
      <w:r w:rsidR="00943785">
        <w:t>k</w:t>
      </w:r>
      <w:r w:rsidR="00FB3472">
        <w:t>uid s</w:t>
      </w:r>
      <w:r w:rsidR="00943785">
        <w:t>a</w:t>
      </w:r>
      <w:r w:rsidR="00FB3472">
        <w:t>ma</w:t>
      </w:r>
      <w:r w:rsidR="00943785">
        <w:t>l</w:t>
      </w:r>
      <w:r w:rsidR="00FB3472">
        <w:t xml:space="preserve"> ajal on </w:t>
      </w:r>
      <w:r w:rsidR="001368CA" w:rsidRPr="001368CA">
        <w:t>A</w:t>
      </w:r>
      <w:r w:rsidR="00775637">
        <w:t>met</w:t>
      </w:r>
      <w:r w:rsidR="001368CA" w:rsidRPr="001368CA">
        <w:t xml:space="preserve"> </w:t>
      </w:r>
      <w:r w:rsidR="00FB3472">
        <w:t>korduvalt kinnitanud, et eeltoodule</w:t>
      </w:r>
      <w:r w:rsidR="001368CA" w:rsidRPr="001368CA">
        <w:t xml:space="preserve"> vaatamata on </w:t>
      </w:r>
      <w:r w:rsidR="002F7FFD">
        <w:t xml:space="preserve">Lepiku kinnistule </w:t>
      </w:r>
      <w:r w:rsidR="001368CA" w:rsidRPr="001368CA">
        <w:t xml:space="preserve">juurdepääsu andmine </w:t>
      </w:r>
      <w:r w:rsidR="002F7FFD">
        <w:t>võimalik</w:t>
      </w:r>
      <w:r w:rsidR="001368CA" w:rsidRPr="001368CA">
        <w:t xml:space="preserve"> muuhu</w:t>
      </w:r>
      <w:r w:rsidR="00943785">
        <w:t>l</w:t>
      </w:r>
      <w:r w:rsidR="001368CA" w:rsidRPr="001368CA">
        <w:t xml:space="preserve">gas </w:t>
      </w:r>
      <w:r w:rsidR="002F7FFD">
        <w:t xml:space="preserve">ka </w:t>
      </w:r>
      <w:r w:rsidR="001368CA" w:rsidRPr="001368CA">
        <w:t>Ranna kinnis</w:t>
      </w:r>
      <w:r w:rsidR="002F7FFD">
        <w:t>t</w:t>
      </w:r>
      <w:r w:rsidR="001368CA" w:rsidRPr="001368CA">
        <w:t>u kaud</w:t>
      </w:r>
      <w:r w:rsidR="002F7FFD">
        <w:t>u</w:t>
      </w:r>
      <w:r w:rsidR="00943785">
        <w:t>.</w:t>
      </w:r>
    </w:p>
    <w:p w14:paraId="2BB79EA9" w14:textId="77777777" w:rsidR="00FB3472" w:rsidRDefault="00FB3472" w:rsidP="008D3A4A">
      <w:pPr>
        <w:jc w:val="both"/>
      </w:pPr>
    </w:p>
    <w:p w14:paraId="7D090D14" w14:textId="6231F8D2" w:rsidR="005A215D" w:rsidRDefault="00214771" w:rsidP="008D3A4A">
      <w:pPr>
        <w:jc w:val="both"/>
      </w:pPr>
      <w:r>
        <w:t>3</w:t>
      </w:r>
      <w:r w:rsidR="00AA3ADF">
        <w:t>7.</w:t>
      </w:r>
      <w:r w:rsidR="000B07EA">
        <w:t xml:space="preserve"> </w:t>
      </w:r>
      <w:r w:rsidR="006F5444">
        <w:t xml:space="preserve"> </w:t>
      </w:r>
      <w:r w:rsidR="006C6917">
        <w:t>V</w:t>
      </w:r>
      <w:r w:rsidR="006F5444">
        <w:t>i</w:t>
      </w:r>
      <w:r w:rsidR="006C6917">
        <w:t>suaalsel</w:t>
      </w:r>
      <w:r w:rsidR="006F5444">
        <w:t xml:space="preserve"> va</w:t>
      </w:r>
      <w:r w:rsidR="006C6917">
        <w:t>a</w:t>
      </w:r>
      <w:r w:rsidR="006F5444">
        <w:t>t</w:t>
      </w:r>
      <w:r w:rsidR="006C6917">
        <w:t>l</w:t>
      </w:r>
      <w:r w:rsidR="006F5444">
        <w:t>us</w:t>
      </w:r>
      <w:r w:rsidR="006C6917">
        <w:t>e</w:t>
      </w:r>
      <w:r w:rsidR="006F5444">
        <w:t>l</w:t>
      </w:r>
      <w:r w:rsidR="006C6917">
        <w:t xml:space="preserve"> </w:t>
      </w:r>
      <w:r w:rsidR="006F5444">
        <w:t>tuvast</w:t>
      </w:r>
      <w:r w:rsidR="006C6917">
        <w:t>atu</w:t>
      </w:r>
      <w:r w:rsidR="006F5444">
        <w:t xml:space="preserve"> kohas</w:t>
      </w:r>
      <w:r w:rsidR="006C6917">
        <w:t>el</w:t>
      </w:r>
      <w:r w:rsidR="006F5444">
        <w:t>t ei e</w:t>
      </w:r>
      <w:r w:rsidR="006C6917">
        <w:t>e</w:t>
      </w:r>
      <w:r w:rsidR="006F5444">
        <w:t xml:space="preserve">lda </w:t>
      </w:r>
      <w:r w:rsidR="00643F6C">
        <w:t xml:space="preserve">kohtu määratud viisil </w:t>
      </w:r>
      <w:r w:rsidR="006F5444">
        <w:t>juurdepääs Männiku</w:t>
      </w:r>
      <w:r w:rsidR="00D60EE2">
        <w:t xml:space="preserve"> </w:t>
      </w:r>
      <w:r w:rsidR="006C6917">
        <w:t>-</w:t>
      </w:r>
      <w:r w:rsidR="006F5444">
        <w:t xml:space="preserve"> </w:t>
      </w:r>
      <w:r w:rsidR="006C6917">
        <w:t>S</w:t>
      </w:r>
      <w:r w:rsidR="006F5444">
        <w:t>agad</w:t>
      </w:r>
      <w:r w:rsidR="006C6917">
        <w:t xml:space="preserve">i </w:t>
      </w:r>
      <w:r w:rsidR="00D50C80">
        <w:t>MK</w:t>
      </w:r>
      <w:r w:rsidR="006C6917">
        <w:t xml:space="preserve"> </w:t>
      </w:r>
      <w:r w:rsidR="006F5444">
        <w:t>70</w:t>
      </w:r>
      <w:r w:rsidR="00D60EE2">
        <w:t xml:space="preserve"> </w:t>
      </w:r>
      <w:r w:rsidR="006C6917">
        <w:t>-</w:t>
      </w:r>
      <w:r w:rsidR="006F5444">
        <w:t xml:space="preserve"> </w:t>
      </w:r>
      <w:r w:rsidR="006C6917">
        <w:t>R</w:t>
      </w:r>
      <w:r w:rsidR="006F5444">
        <w:t xml:space="preserve">anna kaudu </w:t>
      </w:r>
      <w:r w:rsidR="005039E1">
        <w:t>puude r</w:t>
      </w:r>
      <w:r w:rsidR="006C6917">
        <w:t>aiumis</w:t>
      </w:r>
      <w:r w:rsidR="005039E1">
        <w:t>t</w:t>
      </w:r>
      <w:r w:rsidR="00373A6B">
        <w:t xml:space="preserve"> (äärmisel juhul tuleb eemaldada 3-4 puud)</w:t>
      </w:r>
      <w:r w:rsidR="005039E1">
        <w:t>, samu</w:t>
      </w:r>
      <w:r w:rsidR="006C6917">
        <w:t>t</w:t>
      </w:r>
      <w:r w:rsidR="005039E1">
        <w:t>i ei</w:t>
      </w:r>
      <w:r w:rsidR="006C6917">
        <w:t xml:space="preserve"> </w:t>
      </w:r>
      <w:r w:rsidR="005039E1">
        <w:t>ol</w:t>
      </w:r>
      <w:r w:rsidR="006C6917">
        <w:t>e</w:t>
      </w:r>
      <w:r w:rsidR="005039E1">
        <w:t xml:space="preserve"> vaja</w:t>
      </w:r>
      <w:r w:rsidR="00577CAC">
        <w:t xml:space="preserve"> (seda kinnitab ka A</w:t>
      </w:r>
      <w:r w:rsidR="00D50C80">
        <w:t>met</w:t>
      </w:r>
      <w:r w:rsidR="00C204B5">
        <w:t xml:space="preserve"> oma 13.10.2022 se</w:t>
      </w:r>
      <w:r w:rsidR="00373A6B">
        <w:t>isukohas</w:t>
      </w:r>
      <w:r w:rsidR="00C204B5">
        <w:t xml:space="preserve"> (I kd tlk 72)</w:t>
      </w:r>
      <w:r w:rsidR="00D50C80">
        <w:t>)</w:t>
      </w:r>
      <w:r w:rsidR="005039E1">
        <w:t xml:space="preserve"> ehi</w:t>
      </w:r>
      <w:r w:rsidR="006C6917">
        <w:t>t</w:t>
      </w:r>
      <w:r w:rsidR="005039E1">
        <w:t>uslikul</w:t>
      </w:r>
      <w:r w:rsidR="006C6917">
        <w:t>t</w:t>
      </w:r>
      <w:r w:rsidR="005039E1">
        <w:t xml:space="preserve"> teed r</w:t>
      </w:r>
      <w:r w:rsidR="006C6917">
        <w:t>a</w:t>
      </w:r>
      <w:r w:rsidR="005039E1">
        <w:t>jada</w:t>
      </w:r>
      <w:r w:rsidR="00357A16">
        <w:t>,</w:t>
      </w:r>
      <w:r w:rsidR="006C6917">
        <w:t xml:space="preserve"> </w:t>
      </w:r>
      <w:r w:rsidR="00357A16">
        <w:t>vaid</w:t>
      </w:r>
      <w:r w:rsidR="00BA2616">
        <w:t xml:space="preserve"> </w:t>
      </w:r>
      <w:r w:rsidR="006C6917">
        <w:t xml:space="preserve">juurdepääs </w:t>
      </w:r>
      <w:r w:rsidR="00BA2616">
        <w:t>sei</w:t>
      </w:r>
      <w:r w:rsidR="006C6917">
        <w:t>sneb</w:t>
      </w:r>
      <w:r w:rsidR="00BA2616">
        <w:t xml:space="preserve"> </w:t>
      </w:r>
      <w:r w:rsidR="00357A16">
        <w:t>ol</w:t>
      </w:r>
      <w:r w:rsidR="006C6917">
        <w:t>e</w:t>
      </w:r>
      <w:r w:rsidR="00357A16">
        <w:t>masol</w:t>
      </w:r>
      <w:r w:rsidR="006C6917">
        <w:t>e</w:t>
      </w:r>
      <w:r w:rsidR="00357A16">
        <w:t>va</w:t>
      </w:r>
      <w:r w:rsidR="00626000">
        <w:t xml:space="preserve"> ja inimtekkeliselt juba väljakujunenud </w:t>
      </w:r>
      <w:r w:rsidR="00357A16">
        <w:t>raja kasutamis</w:t>
      </w:r>
      <w:r w:rsidR="00BA2616">
        <w:t>es</w:t>
      </w:r>
      <w:r w:rsidR="00357A16">
        <w:t xml:space="preserve">. </w:t>
      </w:r>
    </w:p>
    <w:p w14:paraId="4840D5DE" w14:textId="77777777" w:rsidR="00626000" w:rsidRDefault="00626000" w:rsidP="008D3A4A">
      <w:pPr>
        <w:jc w:val="both"/>
      </w:pPr>
    </w:p>
    <w:p w14:paraId="5320E364" w14:textId="2D0D367F" w:rsidR="00646CAF" w:rsidRDefault="00D50C80" w:rsidP="008D3A4A">
      <w:pPr>
        <w:jc w:val="both"/>
      </w:pPr>
      <w:r>
        <w:t>3</w:t>
      </w:r>
      <w:r w:rsidR="00626000">
        <w:t>8.</w:t>
      </w:r>
      <w:r w:rsidR="00D60EE2">
        <w:t xml:space="preserve"> </w:t>
      </w:r>
      <w:r w:rsidR="006D744E">
        <w:t>Printsiibis ei saa inimese huv</w:t>
      </w:r>
      <w:r w:rsidR="00063DB2">
        <w:t>e</w:t>
      </w:r>
      <w:r w:rsidR="006D744E">
        <w:t xml:space="preserve"> jätta kaitseta looduslikust olukorrast tule</w:t>
      </w:r>
      <w:r w:rsidR="001711C5">
        <w:t>ne</w:t>
      </w:r>
      <w:r w:rsidR="006D744E">
        <w:t>valt. Maailm areneb ja meeldib see v</w:t>
      </w:r>
      <w:r w:rsidR="001711C5">
        <w:t>õ</w:t>
      </w:r>
      <w:r w:rsidR="006D744E">
        <w:t xml:space="preserve">i mitte, </w:t>
      </w:r>
      <w:r w:rsidR="001711C5">
        <w:t>tuleb tunnustada inimese vajaduste prioriteetsust loodus</w:t>
      </w:r>
      <w:r w:rsidR="0077286F">
        <w:t>huvide kaitsmise vajaduste</w:t>
      </w:r>
      <w:r w:rsidR="001711C5">
        <w:t xml:space="preserve"> ees.</w:t>
      </w:r>
      <w:r w:rsidR="0077286F">
        <w:t xml:space="preserve"> Analoogne dilemma on õiguslikult kerkinud ka muinsuskaitse objektide puhul ehk </w:t>
      </w:r>
      <w:r w:rsidR="001F3D3D">
        <w:t xml:space="preserve">et ongi keerukas otsustada, </w:t>
      </w:r>
      <w:r w:rsidR="0077286F">
        <w:t>kas toetada tuleks piirkonna arengut ja lubada arengu</w:t>
      </w:r>
      <w:r w:rsidR="001F3D3D">
        <w:t>id</w:t>
      </w:r>
      <w:r w:rsidR="0077286F">
        <w:t xml:space="preserve"> v</w:t>
      </w:r>
      <w:r w:rsidR="001F3D3D">
        <w:t>õ</w:t>
      </w:r>
      <w:r w:rsidR="0077286F">
        <w:t>i s</w:t>
      </w:r>
      <w:r w:rsidR="001F3D3D">
        <w:t>äilitada</w:t>
      </w:r>
      <w:r w:rsidR="0077286F">
        <w:t xml:space="preserve"> museaale.</w:t>
      </w:r>
      <w:r w:rsidR="006D744E">
        <w:t xml:space="preserve"> </w:t>
      </w:r>
      <w:r w:rsidR="00ED35C7">
        <w:t xml:space="preserve"> </w:t>
      </w:r>
    </w:p>
    <w:p w14:paraId="4BCA4614" w14:textId="6324E4A4" w:rsidR="00CE6635" w:rsidRDefault="00CE6635" w:rsidP="008D3A4A">
      <w:pPr>
        <w:jc w:val="both"/>
      </w:pPr>
      <w:r>
        <w:t>Seda arve</w:t>
      </w:r>
      <w:r w:rsidR="007E237A">
        <w:t>s</w:t>
      </w:r>
      <w:r>
        <w:t>t</w:t>
      </w:r>
      <w:r w:rsidR="007E237A">
        <w:t>a</w:t>
      </w:r>
      <w:r>
        <w:t>des leiab kohus, et v</w:t>
      </w:r>
      <w:r w:rsidR="007E237A">
        <w:t>a</w:t>
      </w:r>
      <w:r>
        <w:t>atama</w:t>
      </w:r>
      <w:r w:rsidR="007E237A">
        <w:t>ta</w:t>
      </w:r>
      <w:r>
        <w:t xml:space="preserve"> ee</w:t>
      </w:r>
      <w:r w:rsidR="007E237A">
        <w:t>lkäsitletud</w:t>
      </w:r>
      <w:r>
        <w:t xml:space="preserve"> Lahema</w:t>
      </w:r>
      <w:r w:rsidR="007E237A">
        <w:t>a</w:t>
      </w:r>
      <w:r>
        <w:t xml:space="preserve"> </w:t>
      </w:r>
      <w:r w:rsidR="007E237A">
        <w:t>R</w:t>
      </w:r>
      <w:r>
        <w:t>a</w:t>
      </w:r>
      <w:r w:rsidR="007E237A">
        <w:t>hvus</w:t>
      </w:r>
      <w:r>
        <w:t>pargi kaitse -eeski</w:t>
      </w:r>
      <w:r w:rsidR="007E237A">
        <w:t>r</w:t>
      </w:r>
      <w:r>
        <w:t>jale, saab juurdepääsu anda ka sõiduautole</w:t>
      </w:r>
      <w:r w:rsidR="007E237A">
        <w:t>,</w:t>
      </w:r>
      <w:r>
        <w:t xml:space="preserve"> </w:t>
      </w:r>
      <w:r w:rsidR="007E237A">
        <w:t xml:space="preserve">kuna </w:t>
      </w:r>
      <w:r>
        <w:t>selleks</w:t>
      </w:r>
      <w:r w:rsidR="007E237A">
        <w:t xml:space="preserve"> on</w:t>
      </w:r>
      <w:r>
        <w:t xml:space="preserve"> piisavas u</w:t>
      </w:r>
      <w:r w:rsidR="007E237A">
        <w:t>latuses (laiuses-pikkuses)</w:t>
      </w:r>
      <w:r>
        <w:t xml:space="preserve"> väljaku</w:t>
      </w:r>
      <w:r w:rsidR="007E237A">
        <w:t>j</w:t>
      </w:r>
      <w:r>
        <w:t>u</w:t>
      </w:r>
      <w:r w:rsidR="007E237A">
        <w:t>n</w:t>
      </w:r>
      <w:r>
        <w:t xml:space="preserve">enud </w:t>
      </w:r>
      <w:r w:rsidR="007E237A">
        <w:t>loodu</w:t>
      </w:r>
      <w:r w:rsidR="001C61C0">
        <w:t>slik</w:t>
      </w:r>
      <w:r w:rsidR="007E237A">
        <w:t xml:space="preserve"> ra</w:t>
      </w:r>
      <w:r w:rsidR="008626BD">
        <w:t>da, mida tuleb osaliselt üksnes mõnevõrra korrastada-kohendada</w:t>
      </w:r>
      <w:r w:rsidR="007E237A">
        <w:t xml:space="preserve">. </w:t>
      </w:r>
    </w:p>
    <w:p w14:paraId="034E2EE7" w14:textId="77777777" w:rsidR="00646CAF" w:rsidRDefault="00646CAF" w:rsidP="008D3A4A">
      <w:pPr>
        <w:jc w:val="both"/>
      </w:pPr>
    </w:p>
    <w:p w14:paraId="06844453" w14:textId="0F443614" w:rsidR="00FE506F" w:rsidRDefault="00D732EF" w:rsidP="008D3A4A">
      <w:pPr>
        <w:jc w:val="both"/>
      </w:pPr>
      <w:r>
        <w:t>3</w:t>
      </w:r>
      <w:r w:rsidR="00626000">
        <w:t>9.</w:t>
      </w:r>
      <w:r w:rsidR="00801360">
        <w:t xml:space="preserve"> </w:t>
      </w:r>
      <w:r w:rsidR="00ED35C7">
        <w:t>P</w:t>
      </w:r>
      <w:r w:rsidR="002B4F07">
        <w:t>rillu</w:t>
      </w:r>
      <w:r w:rsidR="00ED35C7">
        <w:t>p</w:t>
      </w:r>
      <w:r w:rsidR="002B4F07">
        <w:t xml:space="preserve">i kinnistu omanik </w:t>
      </w:r>
      <w:r w:rsidR="00626000">
        <w:t xml:space="preserve">on </w:t>
      </w:r>
      <w:r w:rsidR="00ED35C7">
        <w:t>k</w:t>
      </w:r>
      <w:r w:rsidR="002B4F07">
        <w:t>as</w:t>
      </w:r>
      <w:r w:rsidR="00ED35C7">
        <w:t>u</w:t>
      </w:r>
      <w:r w:rsidR="002B4F07">
        <w:t xml:space="preserve">tanud piki </w:t>
      </w:r>
      <w:r w:rsidR="00ED35C7">
        <w:t>M</w:t>
      </w:r>
      <w:r w:rsidR="002B4F07">
        <w:t>änniku kin</w:t>
      </w:r>
      <w:r w:rsidR="00ED35C7">
        <w:t>nis</w:t>
      </w:r>
      <w:r w:rsidR="002B4F07">
        <w:t>tu</w:t>
      </w:r>
      <w:r w:rsidR="00ED35C7">
        <w:t>t</w:t>
      </w:r>
      <w:r w:rsidR="002B4F07">
        <w:t xml:space="preserve"> kul</w:t>
      </w:r>
      <w:r w:rsidR="00ED35C7">
        <w:t>gevat</w:t>
      </w:r>
      <w:r w:rsidR="009901B7">
        <w:t xml:space="preserve"> loodusliku aluspinnasega pii</w:t>
      </w:r>
      <w:r w:rsidR="00ED35C7">
        <w:t>s</w:t>
      </w:r>
      <w:r w:rsidR="009901B7">
        <w:t>av</w:t>
      </w:r>
      <w:r w:rsidR="00ED35C7">
        <w:t>a</w:t>
      </w:r>
      <w:r w:rsidR="009901B7">
        <w:t>lt tu</w:t>
      </w:r>
      <w:r w:rsidR="00ED35C7">
        <w:t>gevat,</w:t>
      </w:r>
      <w:r w:rsidR="0011097B">
        <w:t xml:space="preserve"> </w:t>
      </w:r>
      <w:r w:rsidR="009901B7">
        <w:t>selg</w:t>
      </w:r>
      <w:r w:rsidR="00ED35C7">
        <w:t>e</w:t>
      </w:r>
      <w:r w:rsidR="009901B7">
        <w:t>l</w:t>
      </w:r>
      <w:r w:rsidR="00ED35C7">
        <w:t>t</w:t>
      </w:r>
      <w:r w:rsidR="009901B7">
        <w:t xml:space="preserve"> </w:t>
      </w:r>
      <w:r w:rsidR="00ED35C7">
        <w:t xml:space="preserve">markeerunud, väljakujunenult </w:t>
      </w:r>
      <w:r w:rsidR="009901B7">
        <w:t>nähtavate autoj</w:t>
      </w:r>
      <w:r w:rsidR="00ED35C7">
        <w:t>äl</w:t>
      </w:r>
      <w:r w:rsidR="009901B7">
        <w:t>gedega teerada</w:t>
      </w:r>
      <w:r w:rsidR="00626000">
        <w:t xml:space="preserve"> 2</w:t>
      </w:r>
      <w:r w:rsidR="007B48DA">
        <w:t>019</w:t>
      </w:r>
      <w:r w:rsidR="00626000">
        <w:t xml:space="preserve">  p</w:t>
      </w:r>
      <w:r w:rsidR="007B48DA">
        <w:t>ä</w:t>
      </w:r>
      <w:r w:rsidR="00626000">
        <w:t xml:space="preserve">rineva </w:t>
      </w:r>
      <w:r w:rsidR="007B48DA">
        <w:t>tsiviilasjas 2-17-16430 tehtud kohtumääruse alusel (II kd tlk 117)</w:t>
      </w:r>
      <w:r w:rsidR="009901B7">
        <w:t>.</w:t>
      </w:r>
    </w:p>
    <w:p w14:paraId="560B2E24" w14:textId="77777777" w:rsidR="004C27F2" w:rsidRDefault="004C27F2" w:rsidP="008D3A4A">
      <w:pPr>
        <w:jc w:val="both"/>
      </w:pPr>
    </w:p>
    <w:p w14:paraId="64D01CB7" w14:textId="5B2BAFF8" w:rsidR="00ED35C7" w:rsidRDefault="00CF09DD" w:rsidP="008D3A4A">
      <w:pPr>
        <w:jc w:val="both"/>
      </w:pPr>
      <w:r>
        <w:t>Puudub mistahes tak</w:t>
      </w:r>
      <w:r w:rsidR="00ED35C7">
        <w:t>i</w:t>
      </w:r>
      <w:r>
        <w:t>stus</w:t>
      </w:r>
      <w:r w:rsidR="00ED35C7">
        <w:t>,</w:t>
      </w:r>
      <w:r>
        <w:t xml:space="preserve"> et</w:t>
      </w:r>
      <w:r w:rsidR="00ED35C7">
        <w:t xml:space="preserve"> </w:t>
      </w:r>
      <w:r>
        <w:t xml:space="preserve">seda </w:t>
      </w:r>
      <w:r w:rsidR="007B48DA">
        <w:t xml:space="preserve">ei </w:t>
      </w:r>
      <w:r>
        <w:t>sa</w:t>
      </w:r>
      <w:r w:rsidR="00ED35C7">
        <w:t>a</w:t>
      </w:r>
      <w:r>
        <w:t>ks kasut</w:t>
      </w:r>
      <w:r w:rsidR="00ED35C7">
        <w:t>a</w:t>
      </w:r>
      <w:r>
        <w:t>da oma kinnistu</w:t>
      </w:r>
      <w:r w:rsidR="00ED35C7">
        <w:t>ni</w:t>
      </w:r>
      <w:r>
        <w:t xml:space="preserve"> j</w:t>
      </w:r>
      <w:r w:rsidR="00ED35C7">
        <w:t>õu</w:t>
      </w:r>
      <w:r>
        <w:t>dmi</w:t>
      </w:r>
      <w:r w:rsidR="00ED35C7">
        <w:t>s</w:t>
      </w:r>
      <w:r>
        <w:t>eks ka aval</w:t>
      </w:r>
      <w:r w:rsidR="00ED35C7">
        <w:t>d</w:t>
      </w:r>
      <w:r>
        <w:t>aj</w:t>
      </w:r>
      <w:r w:rsidR="00ED35C7">
        <w:t>a</w:t>
      </w:r>
      <w:r w:rsidR="004C27F2">
        <w:t xml:space="preserve"> ning on oluline, </w:t>
      </w:r>
      <w:r>
        <w:t xml:space="preserve">et </w:t>
      </w:r>
      <w:r w:rsidR="006F65FC">
        <w:t>va</w:t>
      </w:r>
      <w:r w:rsidR="007B48DA">
        <w:t>a</w:t>
      </w:r>
      <w:r w:rsidR="006F65FC">
        <w:t>tamata eelviid</w:t>
      </w:r>
      <w:r w:rsidR="007B48DA">
        <w:t>a</w:t>
      </w:r>
      <w:r w:rsidR="006F65FC">
        <w:t xml:space="preserve">tud </w:t>
      </w:r>
      <w:r w:rsidR="0063792D">
        <w:t>A</w:t>
      </w:r>
      <w:r>
        <w:t>meti</w:t>
      </w:r>
      <w:r w:rsidR="006F65FC">
        <w:t xml:space="preserve"> 09.11.2023 ja 30.11.2023 se</w:t>
      </w:r>
      <w:r w:rsidR="007B48DA">
        <w:t>isuk</w:t>
      </w:r>
      <w:r w:rsidR="006F65FC">
        <w:t>oht</w:t>
      </w:r>
      <w:r w:rsidR="007B48DA">
        <w:t>a</w:t>
      </w:r>
      <w:r w:rsidR="006F65FC">
        <w:t xml:space="preserve">dele, on </w:t>
      </w:r>
      <w:r w:rsidR="00ED35C7">
        <w:t xml:space="preserve"> </w:t>
      </w:r>
      <w:r w:rsidR="006F65FC">
        <w:t>Sagadi</w:t>
      </w:r>
      <w:r w:rsidR="007B48DA">
        <w:t xml:space="preserve"> </w:t>
      </w:r>
      <w:r w:rsidR="0063792D">
        <w:t>MK</w:t>
      </w:r>
      <w:r w:rsidR="006F65FC">
        <w:t xml:space="preserve"> 70 kinnistu o</w:t>
      </w:r>
      <w:r w:rsidR="007B48DA">
        <w:t>m</w:t>
      </w:r>
      <w:r w:rsidR="006F65FC">
        <w:t xml:space="preserve">aniku </w:t>
      </w:r>
      <w:r w:rsidR="00ED35C7">
        <w:t xml:space="preserve">esindaja </w:t>
      </w:r>
      <w:r>
        <w:t>viim</w:t>
      </w:r>
      <w:r w:rsidR="00ED35C7">
        <w:t>a</w:t>
      </w:r>
      <w:r>
        <w:t xml:space="preserve">sel istungil </w:t>
      </w:r>
      <w:r w:rsidR="00ED35C7">
        <w:t>kinnitanud</w:t>
      </w:r>
      <w:r>
        <w:t xml:space="preserve">, et </w:t>
      </w:r>
      <w:r w:rsidR="00ED35C7">
        <w:t>juurdepääs Männiku</w:t>
      </w:r>
      <w:r w:rsidR="00FE546D">
        <w:t xml:space="preserve"> </w:t>
      </w:r>
      <w:r w:rsidR="00ED35C7">
        <w:t xml:space="preserve">- </w:t>
      </w:r>
      <w:r w:rsidR="0015006F">
        <w:t xml:space="preserve">Sagadi </w:t>
      </w:r>
      <w:r w:rsidR="0063792D">
        <w:t>MK</w:t>
      </w:r>
      <w:r w:rsidR="0015006F">
        <w:t xml:space="preserve"> 70</w:t>
      </w:r>
      <w:r w:rsidR="00FE546D">
        <w:t xml:space="preserve"> </w:t>
      </w:r>
      <w:r w:rsidR="00ED35C7">
        <w:t>- Ranna</w:t>
      </w:r>
      <w:r w:rsidR="00646CAF">
        <w:t xml:space="preserve"> kaudu</w:t>
      </w:r>
      <w:r>
        <w:t xml:space="preserve"> on mõistlik ja v</w:t>
      </w:r>
      <w:r w:rsidR="00ED35C7">
        <w:t>õ</w:t>
      </w:r>
      <w:r>
        <w:t>imal</w:t>
      </w:r>
      <w:r w:rsidR="00ED35C7">
        <w:t>i</w:t>
      </w:r>
      <w:r>
        <w:t>k lahendus</w:t>
      </w:r>
      <w:r w:rsidR="006F65FC">
        <w:t xml:space="preserve"> (III kd tlk 8)</w:t>
      </w:r>
      <w:r>
        <w:t xml:space="preserve">. Ehk et </w:t>
      </w:r>
      <w:r w:rsidR="006F65FC">
        <w:t xml:space="preserve">ka </w:t>
      </w:r>
      <w:r>
        <w:t>loo</w:t>
      </w:r>
      <w:r w:rsidR="00ED35C7">
        <w:t>d</w:t>
      </w:r>
      <w:r>
        <w:t>uskait</w:t>
      </w:r>
      <w:r w:rsidR="00ED35C7">
        <w:t>s</w:t>
      </w:r>
      <w:r>
        <w:t>elis</w:t>
      </w:r>
      <w:r w:rsidR="006F65FC">
        <w:t>ed</w:t>
      </w:r>
      <w:r>
        <w:t xml:space="preserve"> piiran</w:t>
      </w:r>
      <w:r w:rsidR="00ED35C7">
        <w:t>gud</w:t>
      </w:r>
      <w:r>
        <w:t xml:space="preserve"> ei ole sealtkaudu kulg</w:t>
      </w:r>
      <w:r w:rsidR="00ED35C7">
        <w:t>e</w:t>
      </w:r>
      <w:r>
        <w:t>mi</w:t>
      </w:r>
      <w:r w:rsidR="00646CAF">
        <w:t>s</w:t>
      </w:r>
      <w:r>
        <w:t>el tak</w:t>
      </w:r>
      <w:r w:rsidR="00ED35C7">
        <w:t>istuseks</w:t>
      </w:r>
      <w:r w:rsidR="004C27F2">
        <w:t>,</w:t>
      </w:r>
      <w:r>
        <w:t xml:space="preserve"> kuni sinna ei eh</w:t>
      </w:r>
      <w:r w:rsidR="00ED35C7">
        <w:t>itata</w:t>
      </w:r>
      <w:r>
        <w:t xml:space="preserve"> teed</w:t>
      </w:r>
      <w:r w:rsidR="00ED35C7">
        <w:t xml:space="preserve"> </w:t>
      </w:r>
      <w:r w:rsidR="00801360">
        <w:t>e</w:t>
      </w:r>
      <w:r w:rsidR="00ED35C7">
        <w:t>hitusseadustiku mõistes</w:t>
      </w:r>
      <w:r>
        <w:t xml:space="preserve">. </w:t>
      </w:r>
    </w:p>
    <w:p w14:paraId="12ED9A91" w14:textId="77777777" w:rsidR="00646CAF" w:rsidRDefault="00646CAF" w:rsidP="008D3A4A">
      <w:pPr>
        <w:jc w:val="both"/>
      </w:pPr>
    </w:p>
    <w:p w14:paraId="40886448" w14:textId="031AB967" w:rsidR="00CF09DD" w:rsidRDefault="0063792D" w:rsidP="008D3A4A">
      <w:pPr>
        <w:jc w:val="both"/>
      </w:pPr>
      <w:r>
        <w:t>40</w:t>
      </w:r>
      <w:r w:rsidR="007B48DA">
        <w:t>.</w:t>
      </w:r>
      <w:r w:rsidR="00801360">
        <w:t xml:space="preserve"> </w:t>
      </w:r>
      <w:r w:rsidR="00703085">
        <w:t>Kohus l</w:t>
      </w:r>
      <w:r w:rsidR="00ED35C7">
        <w:t>e</w:t>
      </w:r>
      <w:r w:rsidR="00703085">
        <w:t>i</w:t>
      </w:r>
      <w:r w:rsidR="00ED35C7">
        <w:t>a</w:t>
      </w:r>
      <w:r w:rsidR="00703085">
        <w:t>b</w:t>
      </w:r>
      <w:r w:rsidR="007B48DA">
        <w:t>, et</w:t>
      </w:r>
      <w:r w:rsidR="00703085">
        <w:t xml:space="preserve"> paikvaa</w:t>
      </w:r>
      <w:r w:rsidR="00ED35C7">
        <w:t>tl</w:t>
      </w:r>
      <w:r w:rsidR="00703085">
        <w:t>us</w:t>
      </w:r>
      <w:r w:rsidR="00565F3A">
        <w:t>t</w:t>
      </w:r>
      <w:r w:rsidR="00703085">
        <w:t>e</w:t>
      </w:r>
      <w:r w:rsidR="00ED35C7">
        <w:t xml:space="preserve"> </w:t>
      </w:r>
      <w:r w:rsidR="00ED35C7" w:rsidRPr="00FD3C8F">
        <w:t>(II kd tlk</w:t>
      </w:r>
      <w:r w:rsidR="00703085" w:rsidRPr="00FD3C8F">
        <w:t xml:space="preserve"> </w:t>
      </w:r>
      <w:r w:rsidR="004F6021" w:rsidRPr="00FD3C8F">
        <w:t>122</w:t>
      </w:r>
      <w:r w:rsidR="00C360CA">
        <w:t xml:space="preserve"> ja </w:t>
      </w:r>
      <w:r w:rsidR="00A97CD9">
        <w:t>IV kd tl 37</w:t>
      </w:r>
      <w:r w:rsidR="00ED35C7" w:rsidRPr="00FD3C8F">
        <w:t xml:space="preserve">) </w:t>
      </w:r>
      <w:r w:rsidR="00703085" w:rsidRPr="00FD3C8F">
        <w:t>tulemina</w:t>
      </w:r>
      <w:r w:rsidR="004F6021" w:rsidRPr="00FD3C8F">
        <w:t xml:space="preserve"> </w:t>
      </w:r>
      <w:r w:rsidR="004F6021">
        <w:t xml:space="preserve">on võimalik sedastada, </w:t>
      </w:r>
      <w:r w:rsidR="00703085">
        <w:t xml:space="preserve">et </w:t>
      </w:r>
      <w:r w:rsidR="00ED35C7">
        <w:t>R</w:t>
      </w:r>
      <w:r w:rsidR="00703085">
        <w:t xml:space="preserve">anna kinnistu nurgast </w:t>
      </w:r>
      <w:r w:rsidR="00ED35C7">
        <w:t>Lepiku</w:t>
      </w:r>
      <w:r w:rsidR="00703085">
        <w:t xml:space="preserve"> kin</w:t>
      </w:r>
      <w:r w:rsidR="00ED35C7">
        <w:t>n</w:t>
      </w:r>
      <w:r w:rsidR="00703085">
        <w:t>istu</w:t>
      </w:r>
      <w:r w:rsidR="00ED35C7">
        <w:t xml:space="preserve"> esimese kokkupuuteni,</w:t>
      </w:r>
      <w:r w:rsidR="00703085">
        <w:t xml:space="preserve"> on l</w:t>
      </w:r>
      <w:r w:rsidR="00ED35C7">
        <w:t>ä</w:t>
      </w:r>
      <w:r w:rsidR="00703085">
        <w:t>bitav tee</w:t>
      </w:r>
      <w:r w:rsidR="00FD3C8F">
        <w:t xml:space="preserve"> ja seda kinnitab ka juba enne </w:t>
      </w:r>
      <w:r w:rsidR="009A332B">
        <w:t xml:space="preserve">esimese </w:t>
      </w:r>
      <w:r w:rsidR="00FD3C8F">
        <w:t>paikvaatluse toimumist E.</w:t>
      </w:r>
      <w:r w:rsidR="00801360">
        <w:t xml:space="preserve"> </w:t>
      </w:r>
      <w:r w:rsidR="00FD3C8F">
        <w:t>Kõutsi poolt esitatud foto (I kd tlk 41)</w:t>
      </w:r>
      <w:r w:rsidR="00703085">
        <w:t>.</w:t>
      </w:r>
      <w:r w:rsidR="00E64089">
        <w:t xml:space="preserve"> </w:t>
      </w:r>
      <w:r w:rsidR="00ED35C7">
        <w:t>Kohus nõustub L</w:t>
      </w:r>
      <w:r w:rsidR="00E64089">
        <w:t>ille kin</w:t>
      </w:r>
      <w:r w:rsidR="00ED35C7">
        <w:t>n</w:t>
      </w:r>
      <w:r w:rsidR="00E64089">
        <w:t>istu omanike se</w:t>
      </w:r>
      <w:r w:rsidR="00ED35C7">
        <w:t>l</w:t>
      </w:r>
      <w:r w:rsidR="00E64089">
        <w:t>gitusega</w:t>
      </w:r>
      <w:r w:rsidR="00ED35C7">
        <w:t>,</w:t>
      </w:r>
      <w:r w:rsidR="00E64089">
        <w:t xml:space="preserve"> et isegi kui see rada on aa</w:t>
      </w:r>
      <w:r w:rsidR="00ED35C7">
        <w:t>s</w:t>
      </w:r>
      <w:r w:rsidR="00E64089">
        <w:t>tate jooksul</w:t>
      </w:r>
      <w:r w:rsidR="00ED35C7">
        <w:t xml:space="preserve"> jä</w:t>
      </w:r>
      <w:r w:rsidR="00E64089">
        <w:t>etud unarusse</w:t>
      </w:r>
      <w:r w:rsidR="00ED35C7">
        <w:t>,</w:t>
      </w:r>
      <w:r w:rsidR="00E64089">
        <w:t xml:space="preserve"> siis</w:t>
      </w:r>
      <w:r w:rsidR="00ED35C7">
        <w:t xml:space="preserve"> </w:t>
      </w:r>
      <w:r w:rsidR="00E64089">
        <w:t>seda</w:t>
      </w:r>
      <w:r w:rsidR="00ED35C7">
        <w:t xml:space="preserve"> </w:t>
      </w:r>
      <w:r w:rsidR="00E64089">
        <w:t>on v</w:t>
      </w:r>
      <w:r w:rsidR="00ED35C7">
        <w:t>õ</w:t>
      </w:r>
      <w:r w:rsidR="00E64089">
        <w:t>imal</w:t>
      </w:r>
      <w:r w:rsidR="00ED35C7">
        <w:t>i</w:t>
      </w:r>
      <w:r w:rsidR="00E64089">
        <w:t>k</w:t>
      </w:r>
      <w:r w:rsidR="00ED35C7">
        <w:t xml:space="preserve"> </w:t>
      </w:r>
      <w:r w:rsidR="00E64089">
        <w:t>k</w:t>
      </w:r>
      <w:r w:rsidR="00ED35C7">
        <w:t>o</w:t>
      </w:r>
      <w:r w:rsidR="00E64089">
        <w:t>he</w:t>
      </w:r>
      <w:r w:rsidR="00ED35C7">
        <w:t>n</w:t>
      </w:r>
      <w:r w:rsidR="00E64089">
        <w:t>dada</w:t>
      </w:r>
      <w:r w:rsidR="00801360">
        <w:t xml:space="preserve"> </w:t>
      </w:r>
      <w:r w:rsidR="00ED35C7">
        <w:t>- renoveerida</w:t>
      </w:r>
      <w:r w:rsidR="00E64089">
        <w:t xml:space="preserve"> paari lii</w:t>
      </w:r>
      <w:r w:rsidR="00ED35C7">
        <w:t>v</w:t>
      </w:r>
      <w:r w:rsidR="00E64089">
        <w:t xml:space="preserve">akoormaga. </w:t>
      </w:r>
      <w:r w:rsidR="00ED35C7">
        <w:t>Av</w:t>
      </w:r>
      <w:r w:rsidR="00E64089">
        <w:t>ald</w:t>
      </w:r>
      <w:r w:rsidR="00ED35C7">
        <w:t>aja</w:t>
      </w:r>
      <w:r w:rsidR="00E64089">
        <w:t xml:space="preserve"> ei ol</w:t>
      </w:r>
      <w:r w:rsidR="00ED35C7">
        <w:t>e</w:t>
      </w:r>
      <w:r w:rsidR="00E64089">
        <w:t xml:space="preserve"> k</w:t>
      </w:r>
      <w:r w:rsidR="00ED35C7">
        <w:t>a</w:t>
      </w:r>
      <w:r w:rsidR="00E64089">
        <w:t xml:space="preserve"> ümb</w:t>
      </w:r>
      <w:r w:rsidR="00ED35C7">
        <w:t>er</w:t>
      </w:r>
      <w:r w:rsidR="00E64089">
        <w:t xml:space="preserve"> lükanu</w:t>
      </w:r>
      <w:r w:rsidR="00ED35C7">
        <w:t>d</w:t>
      </w:r>
      <w:r w:rsidR="00E64089">
        <w:t xml:space="preserve"> </w:t>
      </w:r>
      <w:r w:rsidR="00220370">
        <w:t xml:space="preserve">Lille kinnistu omanike </w:t>
      </w:r>
      <w:r w:rsidR="00E64089">
        <w:t>v</w:t>
      </w:r>
      <w:r w:rsidR="00ED35C7">
        <w:t>ä</w:t>
      </w:r>
      <w:r w:rsidR="00E64089">
        <w:t>idet</w:t>
      </w:r>
      <w:r w:rsidR="00ED35C7">
        <w:t>, et</w:t>
      </w:r>
      <w:r w:rsidR="00E64089">
        <w:t xml:space="preserve"> </w:t>
      </w:r>
      <w:r w:rsidR="00220370">
        <w:t>avaldaja</w:t>
      </w:r>
      <w:r w:rsidR="00CD476C">
        <w:t xml:space="preserve"> on ise seda rada kasut</w:t>
      </w:r>
      <w:r w:rsidR="00ED35C7">
        <w:t>a</w:t>
      </w:r>
      <w:r w:rsidR="00CD476C">
        <w:t>nud</w:t>
      </w:r>
      <w:r w:rsidR="00220370">
        <w:t>, sh</w:t>
      </w:r>
      <w:r w:rsidR="00CD476C">
        <w:t xml:space="preserve"> küll</w:t>
      </w:r>
      <w:r w:rsidR="00ED35C7">
        <w:t>a</w:t>
      </w:r>
      <w:r w:rsidR="00CD476C">
        <w:t>l</w:t>
      </w:r>
      <w:r w:rsidR="00ED35C7">
        <w:t>t</w:t>
      </w:r>
      <w:r w:rsidR="00CD476C">
        <w:t xml:space="preserve"> ra</w:t>
      </w:r>
      <w:r w:rsidR="00ED35C7">
        <w:t>s</w:t>
      </w:r>
      <w:r w:rsidR="00CD476C">
        <w:t>ke ja gab</w:t>
      </w:r>
      <w:r w:rsidR="00ED35C7">
        <w:t>a</w:t>
      </w:r>
      <w:r w:rsidR="00CD476C">
        <w:t>ri</w:t>
      </w:r>
      <w:r w:rsidR="00ED35C7">
        <w:t>i</w:t>
      </w:r>
      <w:r w:rsidR="00CD476C">
        <w:t>tidel</w:t>
      </w:r>
      <w:r w:rsidR="00ED35C7">
        <w:t>tki</w:t>
      </w:r>
      <w:r w:rsidR="00CD476C">
        <w:t xml:space="preserve"> suure veosena tü</w:t>
      </w:r>
      <w:r w:rsidR="00ED35C7">
        <w:t>n</w:t>
      </w:r>
      <w:r w:rsidR="00CD476C">
        <w:t>nisa</w:t>
      </w:r>
      <w:r w:rsidR="00ED35C7">
        <w:t xml:space="preserve">una </w:t>
      </w:r>
      <w:r w:rsidR="00CD476C">
        <w:t>tr</w:t>
      </w:r>
      <w:r w:rsidR="00ED35C7">
        <w:t>a</w:t>
      </w:r>
      <w:r w:rsidR="00CD476C">
        <w:t>n</w:t>
      </w:r>
      <w:r w:rsidR="00ED35C7">
        <w:t>sport</w:t>
      </w:r>
      <w:r w:rsidR="00CD476C">
        <w:t>imi</w:t>
      </w:r>
      <w:r w:rsidR="00ED35C7">
        <w:t>s</w:t>
      </w:r>
      <w:r w:rsidR="00CD476C">
        <w:t>eks</w:t>
      </w:r>
      <w:r w:rsidR="00ED35C7">
        <w:t>.</w:t>
      </w:r>
      <w:r w:rsidR="00CD476C">
        <w:t xml:space="preserve"> </w:t>
      </w:r>
      <w:r w:rsidR="00220370">
        <w:t>S</w:t>
      </w:r>
      <w:r w:rsidR="00CD476C">
        <w:t>eega avaldaja v</w:t>
      </w:r>
      <w:r w:rsidR="00220370">
        <w:t>ä</w:t>
      </w:r>
      <w:r w:rsidR="00CD476C">
        <w:t>ide</w:t>
      </w:r>
      <w:r w:rsidR="00220370">
        <w:t>,</w:t>
      </w:r>
      <w:r w:rsidR="00CD476C">
        <w:t xml:space="preserve"> et</w:t>
      </w:r>
      <w:r w:rsidR="00220370">
        <w:t xml:space="preserve"> see</w:t>
      </w:r>
      <w:r w:rsidR="00CD476C">
        <w:t xml:space="preserve"> tee on peh</w:t>
      </w:r>
      <w:r w:rsidR="00220370">
        <w:t>muse</w:t>
      </w:r>
      <w:r w:rsidR="00CD476C">
        <w:t xml:space="preserve"> ja ve</w:t>
      </w:r>
      <w:r w:rsidR="00220370">
        <w:t>sisuse tõttu mittekasutatav</w:t>
      </w:r>
      <w:r w:rsidR="00CD476C">
        <w:t>, ei ol</w:t>
      </w:r>
      <w:r w:rsidR="00220370">
        <w:t>e</w:t>
      </w:r>
      <w:r w:rsidR="00CD476C">
        <w:t xml:space="preserve"> a</w:t>
      </w:r>
      <w:r w:rsidR="00220370">
        <w:t>luseks jätta see juurdepääsuna kõrvale</w:t>
      </w:r>
      <w:r w:rsidR="00CD476C">
        <w:t>.</w:t>
      </w:r>
      <w:r w:rsidR="00220370">
        <w:t xml:space="preserve"> </w:t>
      </w:r>
      <w:r w:rsidR="00CD476C">
        <w:t>Kohus peab elu</w:t>
      </w:r>
      <w:r w:rsidR="00220370">
        <w:t>liselt</w:t>
      </w:r>
      <w:r w:rsidR="00CD476C">
        <w:t xml:space="preserve"> us</w:t>
      </w:r>
      <w:r w:rsidR="00220370">
        <w:t>u</w:t>
      </w:r>
      <w:r w:rsidR="00CD476C">
        <w:t>t</w:t>
      </w:r>
      <w:r w:rsidR="00220370">
        <w:t>avaks</w:t>
      </w:r>
      <w:r w:rsidR="00CD476C">
        <w:t xml:space="preserve"> ka </w:t>
      </w:r>
      <w:r w:rsidR="00220370">
        <w:t>E</w:t>
      </w:r>
      <w:r w:rsidR="002B7749">
        <w:t>.</w:t>
      </w:r>
      <w:r w:rsidR="00801360">
        <w:t xml:space="preserve"> </w:t>
      </w:r>
      <w:r w:rsidR="00220370">
        <w:t>Kõutsi</w:t>
      </w:r>
      <w:r w:rsidR="00CD476C">
        <w:t xml:space="preserve"> v</w:t>
      </w:r>
      <w:r w:rsidR="00220370">
        <w:t>ä</w:t>
      </w:r>
      <w:r w:rsidR="00CD476C">
        <w:t>idet, et avald</w:t>
      </w:r>
      <w:r w:rsidR="00220370">
        <w:t>a</w:t>
      </w:r>
      <w:r w:rsidR="009A332B">
        <w:t>ja</w:t>
      </w:r>
      <w:r w:rsidR="00220370">
        <w:t xml:space="preserve"> </w:t>
      </w:r>
      <w:r w:rsidR="00CD476C">
        <w:t>pool</w:t>
      </w:r>
      <w:r w:rsidR="00220370">
        <w:t xml:space="preserve">t </w:t>
      </w:r>
      <w:r w:rsidR="00CD476C">
        <w:t>e</w:t>
      </w:r>
      <w:r w:rsidR="00220370">
        <w:t xml:space="preserve">sitatud </w:t>
      </w:r>
      <w:r w:rsidR="00CD476C">
        <w:t xml:space="preserve">foto </w:t>
      </w:r>
      <w:r w:rsidR="00220370">
        <w:t>R</w:t>
      </w:r>
      <w:r w:rsidR="00CD476C">
        <w:t xml:space="preserve">anna </w:t>
      </w:r>
      <w:r w:rsidR="00220370">
        <w:t xml:space="preserve">kinnistu üleujutusest </w:t>
      </w:r>
      <w:r w:rsidR="00CD476C">
        <w:t>on tehtud aastal, mil oli</w:t>
      </w:r>
      <w:r w:rsidR="00220370">
        <w:t>dk</w:t>
      </w:r>
      <w:r w:rsidR="00CD476C">
        <w:t>i ekstreemsed ilmaolud.</w:t>
      </w:r>
      <w:r w:rsidR="00A43980">
        <w:t xml:space="preserve"> Ehk et see ühekord</w:t>
      </w:r>
      <w:r w:rsidR="00220370">
        <w:t>n</w:t>
      </w:r>
      <w:r w:rsidR="00A43980">
        <w:t>e ajutine teeraja l</w:t>
      </w:r>
      <w:r w:rsidR="00220370">
        <w:t>ä</w:t>
      </w:r>
      <w:r w:rsidR="00A43980">
        <w:t>bimatus ei saa olla alus</w:t>
      </w:r>
      <w:r w:rsidR="00220370">
        <w:t>e</w:t>
      </w:r>
      <w:r w:rsidR="00A43980">
        <w:t>ks sealtkaudu juurdepääsu lu</w:t>
      </w:r>
      <w:r w:rsidR="00220370">
        <w:t>g</w:t>
      </w:r>
      <w:r w:rsidR="00A43980">
        <w:t>emisel teostam</w:t>
      </w:r>
      <w:r w:rsidR="00220370">
        <w:t>a</w:t>
      </w:r>
      <w:r w:rsidR="00A43980">
        <w:t xml:space="preserve">tuks. </w:t>
      </w:r>
    </w:p>
    <w:p w14:paraId="59161C8F" w14:textId="77777777" w:rsidR="00730348" w:rsidRDefault="00730348" w:rsidP="008D3A4A">
      <w:pPr>
        <w:jc w:val="both"/>
      </w:pPr>
    </w:p>
    <w:p w14:paraId="2D7EF904" w14:textId="75161E9D" w:rsidR="00083E4C" w:rsidRDefault="005513E5" w:rsidP="00730348">
      <w:pPr>
        <w:jc w:val="both"/>
      </w:pPr>
      <w:r>
        <w:t>41</w:t>
      </w:r>
      <w:r w:rsidR="002B7749">
        <w:t>.</w:t>
      </w:r>
      <w:r w:rsidR="00BF337D">
        <w:t xml:space="preserve"> </w:t>
      </w:r>
      <w:r w:rsidR="00730348" w:rsidRPr="00AE30CC">
        <w:t>Teise altern</w:t>
      </w:r>
      <w:r w:rsidR="00F929DB" w:rsidRPr="00AE30CC">
        <w:t>a</w:t>
      </w:r>
      <w:r w:rsidR="00730348" w:rsidRPr="00AE30CC">
        <w:t xml:space="preserve">tiivina </w:t>
      </w:r>
      <w:r w:rsidR="002433BC">
        <w:t xml:space="preserve">pakutud </w:t>
      </w:r>
      <w:r w:rsidR="00730348" w:rsidRPr="00AE30CC">
        <w:t xml:space="preserve">Männiku kinnistult juurdepääsu alguse kasutamine </w:t>
      </w:r>
      <w:r w:rsidR="00730348">
        <w:t>ei tükelda Männiku kinnistut, rada kulgeb kinnistu servas. Loodu</w:t>
      </w:r>
      <w:r w:rsidR="00F929DB">
        <w:t>s</w:t>
      </w:r>
      <w:r w:rsidR="00730348">
        <w:t xml:space="preserve">kaitseliselt on </w:t>
      </w:r>
      <w:r w:rsidR="0015006F">
        <w:t xml:space="preserve">Sagadi </w:t>
      </w:r>
      <w:r>
        <w:t>MK</w:t>
      </w:r>
      <w:r w:rsidR="0015006F">
        <w:t xml:space="preserve"> 70</w:t>
      </w:r>
      <w:r w:rsidR="00730348">
        <w:t xml:space="preserve"> kinnistu omanik</w:t>
      </w:r>
      <w:r w:rsidR="00217F50">
        <w:t>u esindaja</w:t>
      </w:r>
      <w:r w:rsidR="00730348">
        <w:t xml:space="preserve"> </w:t>
      </w:r>
      <w:r w:rsidR="00217F50">
        <w:t>a</w:t>
      </w:r>
      <w:r w:rsidR="00730348">
        <w:t>ndnud n</w:t>
      </w:r>
      <w:r w:rsidR="00217F50">
        <w:t xml:space="preserve">õusoleku </w:t>
      </w:r>
      <w:r w:rsidR="00730348">
        <w:t>tem</w:t>
      </w:r>
      <w:r w:rsidR="00217F50">
        <w:t>a</w:t>
      </w:r>
      <w:r w:rsidR="00730348">
        <w:t xml:space="preserve"> kin</w:t>
      </w:r>
      <w:r w:rsidR="00217F50">
        <w:t>nistu</w:t>
      </w:r>
      <w:r w:rsidR="00730348">
        <w:t xml:space="preserve"> kasutamis</w:t>
      </w:r>
      <w:r w:rsidR="00217F50">
        <w:t>e</w:t>
      </w:r>
      <w:r w:rsidR="00730348">
        <w:t>ks</w:t>
      </w:r>
      <w:r w:rsidR="00217F50">
        <w:t>, st</w:t>
      </w:r>
      <w:r w:rsidR="00730348">
        <w:t xml:space="preserve"> </w:t>
      </w:r>
      <w:r w:rsidR="00217F50">
        <w:t xml:space="preserve">Männiku ja Ranna kinnistu nurka jääval </w:t>
      </w:r>
      <w:r w:rsidR="0015006F">
        <w:t xml:space="preserve">Sagadi </w:t>
      </w:r>
      <w:r w:rsidR="00E40294">
        <w:t>MK</w:t>
      </w:r>
      <w:r w:rsidR="0015006F">
        <w:t xml:space="preserve"> 70</w:t>
      </w:r>
      <w:r w:rsidR="00217F50">
        <w:t xml:space="preserve"> kinnistul pöörangu tegemiseks vajaliku raadiuse ulatuses</w:t>
      </w:r>
      <w:r w:rsidR="00333020">
        <w:t xml:space="preserve"> ning ei </w:t>
      </w:r>
      <w:r w:rsidR="00083E4C">
        <w:t xml:space="preserve">välista ka looduskaitseliselt Ranna kinnistu kasutamist juurdepääsuna. Ranna </w:t>
      </w:r>
      <w:r w:rsidR="00730348">
        <w:t>kinnistu omanik</w:t>
      </w:r>
      <w:r w:rsidR="00083E4C">
        <w:t>u</w:t>
      </w:r>
      <w:r w:rsidR="00730348">
        <w:t xml:space="preserve"> v</w:t>
      </w:r>
      <w:r w:rsidR="00083E4C">
        <w:t>äide,</w:t>
      </w:r>
      <w:r w:rsidR="00730348">
        <w:t xml:space="preserve"> et sinna ei tohi teed r</w:t>
      </w:r>
      <w:r w:rsidR="00083E4C">
        <w:t>a</w:t>
      </w:r>
      <w:r w:rsidR="00730348">
        <w:t>jada, ei kuulu ar</w:t>
      </w:r>
      <w:r w:rsidR="00083E4C">
        <w:t>v</w:t>
      </w:r>
      <w:r w:rsidR="00730348">
        <w:t>e</w:t>
      </w:r>
      <w:r w:rsidR="00083E4C">
        <w:t>s</w:t>
      </w:r>
      <w:r w:rsidR="00730348">
        <w:t>t</w:t>
      </w:r>
      <w:r w:rsidR="00083E4C">
        <w:t>a</w:t>
      </w:r>
      <w:r w:rsidR="00730348">
        <w:t>misel</w:t>
      </w:r>
      <w:r w:rsidR="00083E4C">
        <w:t>e</w:t>
      </w:r>
      <w:r w:rsidR="00730348">
        <w:t xml:space="preserve">, kuna </w:t>
      </w:r>
      <w:r w:rsidR="00E40294" w:rsidRPr="00E40294">
        <w:rPr>
          <w:i/>
          <w:iCs/>
        </w:rPr>
        <w:t>jalgsi</w:t>
      </w:r>
      <w:r w:rsidR="00D01D2A">
        <w:t xml:space="preserve"> </w:t>
      </w:r>
      <w:r w:rsidR="00730348">
        <w:t>juurdepääsuks selles piirkonnas piisab samasugused rajas</w:t>
      </w:r>
      <w:r w:rsidR="00083E4C">
        <w:t>t</w:t>
      </w:r>
      <w:r w:rsidR="00730348">
        <w:t xml:space="preserve"> nagu juba on olemas </w:t>
      </w:r>
      <w:r w:rsidR="00083E4C">
        <w:t>samaväärselt looduskaitse alal asuval M</w:t>
      </w:r>
      <w:r w:rsidR="00730348">
        <w:t>änniku kinnistul, ehk et</w:t>
      </w:r>
      <w:r w:rsidR="00083E4C">
        <w:t xml:space="preserve"> </w:t>
      </w:r>
      <w:r w:rsidR="00730348">
        <w:t>ka see pol</w:t>
      </w:r>
      <w:r w:rsidR="00083E4C">
        <w:t>e</w:t>
      </w:r>
      <w:r w:rsidR="00730348">
        <w:t xml:space="preserve"> </w:t>
      </w:r>
      <w:r w:rsidR="00083E4C">
        <w:t>„</w:t>
      </w:r>
      <w:r w:rsidR="00730348">
        <w:t>tee“ ja et sellisel kuj</w:t>
      </w:r>
      <w:r w:rsidR="00083E4C">
        <w:t>u</w:t>
      </w:r>
      <w:r w:rsidR="00730348">
        <w:t>l</w:t>
      </w:r>
      <w:r w:rsidR="00083E4C">
        <w:t xml:space="preserve"> ja asukohas</w:t>
      </w:r>
      <w:r w:rsidR="00730348">
        <w:t xml:space="preserve"> juurdepääs on lubatav ja toimiv, on l</w:t>
      </w:r>
      <w:r w:rsidR="00083E4C">
        <w:t>ä</w:t>
      </w:r>
      <w:r w:rsidR="00730348">
        <w:t>b</w:t>
      </w:r>
      <w:r w:rsidR="00083E4C">
        <w:t>i</w:t>
      </w:r>
      <w:r w:rsidR="00730348">
        <w:t xml:space="preserve"> väideldud vara</w:t>
      </w:r>
      <w:r w:rsidR="00083E4C">
        <w:t>semas</w:t>
      </w:r>
      <w:r w:rsidR="00730348">
        <w:t xml:space="preserve"> kohtua</w:t>
      </w:r>
      <w:r w:rsidR="00083E4C">
        <w:t>sjas</w:t>
      </w:r>
      <w:r w:rsidR="00730348">
        <w:t xml:space="preserve">. </w:t>
      </w:r>
    </w:p>
    <w:p w14:paraId="72EE8848" w14:textId="08B0B57F" w:rsidR="003F6418" w:rsidRDefault="003F6418" w:rsidP="00730348">
      <w:pPr>
        <w:jc w:val="both"/>
      </w:pPr>
      <w:r>
        <w:t>Sõidua</w:t>
      </w:r>
      <w:r w:rsidR="006859E9">
        <w:t>utoga</w:t>
      </w:r>
      <w:r>
        <w:t xml:space="preserve"> juurdepääsu andmist ei ta</w:t>
      </w:r>
      <w:r w:rsidR="006859E9">
        <w:t>ki</w:t>
      </w:r>
      <w:r>
        <w:t xml:space="preserve">sta </w:t>
      </w:r>
      <w:r w:rsidR="006859E9">
        <w:t xml:space="preserve">avaldaja </w:t>
      </w:r>
      <w:r>
        <w:t>väid</w:t>
      </w:r>
      <w:r w:rsidR="006859E9">
        <w:t>etud</w:t>
      </w:r>
      <w:r>
        <w:t xml:space="preserve"> ebapiisav pöörderaad</w:t>
      </w:r>
      <w:r w:rsidR="006859E9">
        <w:t>i</w:t>
      </w:r>
      <w:r>
        <w:t>us ja tao</w:t>
      </w:r>
      <w:r w:rsidR="006859E9">
        <w:t>tleja</w:t>
      </w:r>
      <w:r>
        <w:t xml:space="preserve"> soovi</w:t>
      </w:r>
      <w:r w:rsidR="006859E9">
        <w:t>m</w:t>
      </w:r>
      <w:r>
        <w:t>atus teha Ra</w:t>
      </w:r>
      <w:r w:rsidR="006859E9">
        <w:t>nn</w:t>
      </w:r>
      <w:r>
        <w:t>a kinnistu omanikuga</w:t>
      </w:r>
      <w:r w:rsidR="008F5E33">
        <w:t xml:space="preserve"> (tänasel päeval iseendaga)</w:t>
      </w:r>
      <w:r>
        <w:t xml:space="preserve"> koostöö</w:t>
      </w:r>
      <w:r w:rsidR="006859E9">
        <w:t>d</w:t>
      </w:r>
      <w:r>
        <w:t xml:space="preserve"> raja lai</w:t>
      </w:r>
      <w:r w:rsidR="006859E9">
        <w:t>e</w:t>
      </w:r>
      <w:r>
        <w:t>malt lahti</w:t>
      </w:r>
      <w:r w:rsidR="006859E9">
        <w:t xml:space="preserve"> </w:t>
      </w:r>
      <w:r>
        <w:t>nii</w:t>
      </w:r>
      <w:r w:rsidR="006859E9">
        <w:t>tmiseks</w:t>
      </w:r>
      <w:r>
        <w:t xml:space="preserve"> ja par</w:t>
      </w:r>
      <w:r w:rsidR="006859E9">
        <w:t>e</w:t>
      </w:r>
      <w:r>
        <w:t>nd</w:t>
      </w:r>
      <w:r w:rsidR="006859E9">
        <w:t>a</w:t>
      </w:r>
      <w:r>
        <w:t>miseks</w:t>
      </w:r>
      <w:r w:rsidR="006859E9">
        <w:t>.</w:t>
      </w:r>
    </w:p>
    <w:p w14:paraId="2BBE74FB" w14:textId="77777777" w:rsidR="00083E4C" w:rsidRDefault="00083E4C" w:rsidP="00730348">
      <w:pPr>
        <w:jc w:val="both"/>
      </w:pPr>
    </w:p>
    <w:p w14:paraId="14722885" w14:textId="1779C207" w:rsidR="00730348" w:rsidRDefault="00E40294" w:rsidP="00F929DB">
      <w:pPr>
        <w:jc w:val="both"/>
      </w:pPr>
      <w:r>
        <w:t>42</w:t>
      </w:r>
      <w:r w:rsidR="00F9140F">
        <w:t>.</w:t>
      </w:r>
      <w:r w:rsidR="00AE30CC">
        <w:t xml:space="preserve"> </w:t>
      </w:r>
      <w:r w:rsidR="00730348">
        <w:t>Seega on ainum</w:t>
      </w:r>
      <w:r w:rsidR="00083E4C">
        <w:t>õistlik</w:t>
      </w:r>
      <w:r w:rsidR="00730348">
        <w:t xml:space="preserve"> kasut</w:t>
      </w:r>
      <w:r w:rsidR="00083E4C">
        <w:t>a</w:t>
      </w:r>
      <w:r w:rsidR="00730348">
        <w:t>da juba v</w:t>
      </w:r>
      <w:r w:rsidR="00083E4C">
        <w:t>ä</w:t>
      </w:r>
      <w:r w:rsidR="00730348">
        <w:t>ljaku</w:t>
      </w:r>
      <w:r w:rsidR="00083E4C">
        <w:t>junenud</w:t>
      </w:r>
      <w:r w:rsidR="00730348">
        <w:t xml:space="preserve"> teerada piki </w:t>
      </w:r>
      <w:r w:rsidR="00083E4C">
        <w:t>Mä</w:t>
      </w:r>
      <w:r w:rsidR="00730348">
        <w:t xml:space="preserve">nniku kinnistut, </w:t>
      </w:r>
      <w:r w:rsidR="00CC4574">
        <w:t>mida mööda on juurdepääsu õigus</w:t>
      </w:r>
      <w:r w:rsidR="00F9140F">
        <w:t xml:space="preserve"> </w:t>
      </w:r>
      <w:r w:rsidR="00CC4574">
        <w:t>varasemalt antud ka (Ranna ja Lepiku kinnistu</w:t>
      </w:r>
      <w:r w:rsidR="003D6D6B">
        <w:t>te</w:t>
      </w:r>
      <w:r w:rsidR="00CC4574">
        <w:t xml:space="preserve">ga </w:t>
      </w:r>
      <w:r w:rsidR="003D6D6B">
        <w:t>külgnevale</w:t>
      </w:r>
      <w:r w:rsidR="00CC4574">
        <w:t>)</w:t>
      </w:r>
      <w:r w:rsidR="00730348">
        <w:t xml:space="preserve"> </w:t>
      </w:r>
      <w:r w:rsidR="00CC4574">
        <w:t>Prillupi</w:t>
      </w:r>
      <w:r w:rsidR="00730348">
        <w:t xml:space="preserve"> kinnistu</w:t>
      </w:r>
      <w:r w:rsidR="00FB427D">
        <w:t>le</w:t>
      </w:r>
      <w:r w:rsidR="00730348">
        <w:t xml:space="preserve">, üle </w:t>
      </w:r>
      <w:r w:rsidR="0015006F">
        <w:t xml:space="preserve">Sagadi </w:t>
      </w:r>
      <w:r>
        <w:t>MK</w:t>
      </w:r>
      <w:r w:rsidR="0015006F">
        <w:t xml:space="preserve"> 70</w:t>
      </w:r>
      <w:r w:rsidR="00730348">
        <w:t xml:space="preserve"> kinnistu nurga nin</w:t>
      </w:r>
      <w:r w:rsidR="00FB427D">
        <w:t>g</w:t>
      </w:r>
      <w:r w:rsidR="00730348">
        <w:t xml:space="preserve"> piki </w:t>
      </w:r>
      <w:r w:rsidR="00FB427D">
        <w:t>R</w:t>
      </w:r>
      <w:r w:rsidR="00730348">
        <w:t>anna kin</w:t>
      </w:r>
      <w:r w:rsidR="00FB427D">
        <w:t>n</w:t>
      </w:r>
      <w:r w:rsidR="00730348">
        <w:t>istu serva. Se</w:t>
      </w:r>
      <w:r w:rsidR="00F929DB">
        <w:t xml:space="preserve">lle teekonna puhul ei tükeldata ühtegi kinnistut (majandamist ja elukondlikult häirivalt) keskelt pooleks, rada kulgeb piki kinnistute piire ja on rohkem kui pooles ulatuses juba ka varasemalt juurdepääsuna kasutusel. </w:t>
      </w:r>
    </w:p>
    <w:p w14:paraId="45DCECA4" w14:textId="77777777" w:rsidR="00A43980" w:rsidRDefault="00A43980" w:rsidP="008D3A4A">
      <w:pPr>
        <w:jc w:val="both"/>
      </w:pPr>
    </w:p>
    <w:p w14:paraId="53C49F2C" w14:textId="6AEFC635" w:rsidR="00496CC8" w:rsidRPr="00911222" w:rsidRDefault="00E40294" w:rsidP="00034D92">
      <w:pPr>
        <w:jc w:val="both"/>
      </w:pPr>
      <w:r>
        <w:t>43</w:t>
      </w:r>
      <w:r w:rsidR="00F9140F">
        <w:t>.</w:t>
      </w:r>
      <w:r w:rsidR="002433BC">
        <w:t xml:space="preserve"> </w:t>
      </w:r>
      <w:r w:rsidR="00901D9D" w:rsidRPr="00901D9D">
        <w:t xml:space="preserve">Määratav juurdepääs on küll mõistetavalt </w:t>
      </w:r>
      <w:r w:rsidR="00901D9D">
        <w:t>M</w:t>
      </w:r>
      <w:r w:rsidR="00901D9D" w:rsidRPr="00901D9D">
        <w:t>änniku</w:t>
      </w:r>
      <w:r w:rsidR="00901D9D">
        <w:t>,</w:t>
      </w:r>
      <w:r w:rsidR="00901D9D" w:rsidRPr="00901D9D">
        <w:t xml:space="preserve"> </w:t>
      </w:r>
      <w:r w:rsidR="0015006F">
        <w:t>Sagadi metskond 70</w:t>
      </w:r>
      <w:r w:rsidR="00901D9D" w:rsidRPr="00901D9D">
        <w:t xml:space="preserve"> ja </w:t>
      </w:r>
      <w:r w:rsidR="00901D9D">
        <w:t>R</w:t>
      </w:r>
      <w:r w:rsidR="00901D9D" w:rsidRPr="00901D9D">
        <w:t>anna kinnistute omanik</w:t>
      </w:r>
      <w:r w:rsidR="00901D9D">
        <w:t>k</w:t>
      </w:r>
      <w:r w:rsidR="00901D9D" w:rsidRPr="00901D9D">
        <w:t>e mõneti p</w:t>
      </w:r>
      <w:r w:rsidR="00901D9D">
        <w:t>iirav ja koormav</w:t>
      </w:r>
      <w:r w:rsidR="00901D9D" w:rsidRPr="00901D9D">
        <w:t>, kuid see o</w:t>
      </w:r>
      <w:r w:rsidR="00901D9D">
        <w:t>leks</w:t>
      </w:r>
      <w:r w:rsidR="00901D9D" w:rsidRPr="00901D9D">
        <w:t xml:space="preserve"> kompenseerit</w:t>
      </w:r>
      <w:r w:rsidR="00901D9D">
        <w:t>av</w:t>
      </w:r>
      <w:r w:rsidR="00901D9D" w:rsidRPr="00901D9D">
        <w:t xml:space="preserve"> juurdepääsu tasuga.</w:t>
      </w:r>
    </w:p>
    <w:p w14:paraId="14439490" w14:textId="77777777" w:rsidR="00901D9D" w:rsidRPr="00933F7A" w:rsidRDefault="00901D9D" w:rsidP="008D3A4A">
      <w:pPr>
        <w:jc w:val="both"/>
        <w:rPr>
          <w:color w:val="00B050"/>
        </w:rPr>
      </w:pPr>
    </w:p>
    <w:p w14:paraId="723E3B46" w14:textId="16650EAC" w:rsidR="0032404C" w:rsidRDefault="0032404C" w:rsidP="008D3A4A">
      <w:pPr>
        <w:jc w:val="both"/>
      </w:pPr>
      <w:r>
        <w:t>II</w:t>
      </w:r>
    </w:p>
    <w:p w14:paraId="5CC23894" w14:textId="7C544E43" w:rsidR="00595743" w:rsidRDefault="00EA36EF" w:rsidP="008D3A4A">
      <w:pPr>
        <w:jc w:val="both"/>
      </w:pPr>
      <w:r>
        <w:t>44</w:t>
      </w:r>
      <w:r w:rsidR="00F9140F">
        <w:t>.</w:t>
      </w:r>
      <w:r w:rsidR="00034D92">
        <w:t xml:space="preserve"> </w:t>
      </w:r>
      <w:r w:rsidR="00A43980">
        <w:t>Kohus leiab</w:t>
      </w:r>
      <w:r w:rsidR="00220370">
        <w:t>,</w:t>
      </w:r>
      <w:r w:rsidR="00A43980">
        <w:t xml:space="preserve"> et avald</w:t>
      </w:r>
      <w:r w:rsidR="000F6E5A">
        <w:t>a</w:t>
      </w:r>
      <w:r w:rsidR="00A43980">
        <w:t>ja poo</w:t>
      </w:r>
      <w:r w:rsidR="00075938">
        <w:t xml:space="preserve">lt </w:t>
      </w:r>
      <w:r w:rsidR="00075938" w:rsidRPr="0032404C">
        <w:rPr>
          <w:b/>
          <w:bCs/>
        </w:rPr>
        <w:t>kolmanda</w:t>
      </w:r>
      <w:r w:rsidR="00A43980" w:rsidRPr="0032404C">
        <w:rPr>
          <w:b/>
          <w:bCs/>
        </w:rPr>
        <w:t xml:space="preserve"> alternati</w:t>
      </w:r>
      <w:r w:rsidR="00075938" w:rsidRPr="0032404C">
        <w:rPr>
          <w:b/>
          <w:bCs/>
        </w:rPr>
        <w:t>i</w:t>
      </w:r>
      <w:r w:rsidR="00A43980" w:rsidRPr="0032404C">
        <w:rPr>
          <w:b/>
          <w:bCs/>
        </w:rPr>
        <w:t>vina</w:t>
      </w:r>
      <w:r w:rsidR="00A43980">
        <w:t xml:space="preserve"> paku</w:t>
      </w:r>
      <w:r w:rsidR="00075938">
        <w:t>tud</w:t>
      </w:r>
      <w:r w:rsidR="00A43980">
        <w:t xml:space="preserve"> juurdepääs piki </w:t>
      </w:r>
      <w:r w:rsidR="00075938">
        <w:t>M</w:t>
      </w:r>
      <w:r w:rsidR="00A43980">
        <w:t xml:space="preserve">äe ja </w:t>
      </w:r>
      <w:r w:rsidR="00075938">
        <w:t>A</w:t>
      </w:r>
      <w:r w:rsidR="00A43980">
        <w:t>asa</w:t>
      </w:r>
      <w:r w:rsidR="00075938">
        <w:t xml:space="preserve"> kinnistu</w:t>
      </w:r>
      <w:r w:rsidR="00A43980">
        <w:t xml:space="preserve"> piiri ei ol</w:t>
      </w:r>
      <w:r w:rsidR="00075938">
        <w:t>e</w:t>
      </w:r>
      <w:r w:rsidR="00A43980">
        <w:t xml:space="preserve"> m</w:t>
      </w:r>
      <w:r w:rsidR="00075938">
        <w:t>õistlik. Es</w:t>
      </w:r>
      <w:r w:rsidR="00A43980">
        <w:t>iteks ei ol</w:t>
      </w:r>
      <w:r w:rsidR="00075938">
        <w:t>e</w:t>
      </w:r>
      <w:r w:rsidR="00A43980">
        <w:t xml:space="preserve"> se</w:t>
      </w:r>
      <w:r w:rsidR="00075938">
        <w:t>a</w:t>
      </w:r>
      <w:r w:rsidR="00A43980">
        <w:t>l selli</w:t>
      </w:r>
      <w:r w:rsidR="00075938">
        <w:t>s</w:t>
      </w:r>
      <w:r w:rsidR="00A43980">
        <w:t xml:space="preserve">t </w:t>
      </w:r>
      <w:r w:rsidR="00034D92">
        <w:t xml:space="preserve">täies pikkuses </w:t>
      </w:r>
      <w:r w:rsidR="00B03989">
        <w:t xml:space="preserve">vajadusel </w:t>
      </w:r>
      <w:r w:rsidR="00A43980">
        <w:t>aut</w:t>
      </w:r>
      <w:r w:rsidR="00936282">
        <w:t>oga läbimis</w:t>
      </w:r>
      <w:r w:rsidR="00B03989">
        <w:t>e</w:t>
      </w:r>
      <w:r w:rsidR="00936282">
        <w:t>ks</w:t>
      </w:r>
      <w:r w:rsidR="00B03989">
        <w:t xml:space="preserve"> võimalikku</w:t>
      </w:r>
      <w:r w:rsidR="00936282">
        <w:t xml:space="preserve"> </w:t>
      </w:r>
      <w:r w:rsidR="00A43980">
        <w:t>rada nagu on v</w:t>
      </w:r>
      <w:r w:rsidR="00B03989">
        <w:t>õ</w:t>
      </w:r>
      <w:r w:rsidR="00A43980">
        <w:t>rd</w:t>
      </w:r>
      <w:r w:rsidR="00B03989">
        <w:t>l</w:t>
      </w:r>
      <w:r w:rsidR="00A43980">
        <w:t>u</w:t>
      </w:r>
      <w:r w:rsidR="00B03989">
        <w:t>s</w:t>
      </w:r>
      <w:r w:rsidR="00A43980">
        <w:t xml:space="preserve">ena olemas </w:t>
      </w:r>
      <w:r w:rsidR="00B03989">
        <w:t>M</w:t>
      </w:r>
      <w:r w:rsidR="00A43980">
        <w:t>änniku</w:t>
      </w:r>
      <w:r w:rsidR="00B03989">
        <w:t xml:space="preserve"> kinnistu</w:t>
      </w:r>
      <w:r w:rsidR="00A43980">
        <w:t xml:space="preserve"> lääne piiril</w:t>
      </w:r>
      <w:r w:rsidR="00B03989">
        <w:t>.</w:t>
      </w:r>
      <w:r w:rsidR="00A43980">
        <w:t xml:space="preserve"> </w:t>
      </w:r>
      <w:r w:rsidR="00B03989">
        <w:t>T</w:t>
      </w:r>
      <w:r w:rsidR="00A43980">
        <w:t>eis</w:t>
      </w:r>
      <w:r w:rsidR="00B03989">
        <w:t>e</w:t>
      </w:r>
      <w:r w:rsidR="00A43980">
        <w:t>k</w:t>
      </w:r>
      <w:r w:rsidR="00B03989">
        <w:t>s</w:t>
      </w:r>
      <w:r w:rsidR="00A43980">
        <w:t xml:space="preserve"> tuleks </w:t>
      </w:r>
      <w:r w:rsidR="00A34F65">
        <w:t>sealtkaud</w:t>
      </w:r>
      <w:r w:rsidR="00B03989">
        <w:t>u</w:t>
      </w:r>
      <w:r w:rsidR="00A34F65">
        <w:t xml:space="preserve"> juurdepääsu rajamisel maha v</w:t>
      </w:r>
      <w:r w:rsidR="00B03989">
        <w:t>õ</w:t>
      </w:r>
      <w:r w:rsidR="00A34F65">
        <w:t>tta puid, mi</w:t>
      </w:r>
      <w:r w:rsidR="00B03989">
        <w:t>d</w:t>
      </w:r>
      <w:r w:rsidR="00A34F65">
        <w:t xml:space="preserve">a </w:t>
      </w:r>
      <w:r w:rsidR="00B03989">
        <w:t>i</w:t>
      </w:r>
      <w:r w:rsidR="00A34F65">
        <w:t>lma vä</w:t>
      </w:r>
      <w:r w:rsidR="00B03989">
        <w:t>l</w:t>
      </w:r>
      <w:r w:rsidR="00A34F65">
        <w:t>timatu vajaduseta ei pe</w:t>
      </w:r>
      <w:r w:rsidR="00B03989">
        <w:t>a</w:t>
      </w:r>
      <w:r w:rsidR="00A34F65">
        <w:t>ks loo</w:t>
      </w:r>
      <w:r w:rsidR="00B03989">
        <w:t>d</w:t>
      </w:r>
      <w:r w:rsidR="00A34F65">
        <w:t>u</w:t>
      </w:r>
      <w:r w:rsidR="00B03989">
        <w:t>s</w:t>
      </w:r>
      <w:r w:rsidR="00A34F65">
        <w:t>kai</w:t>
      </w:r>
      <w:r w:rsidR="00B03989">
        <w:t>t</w:t>
      </w:r>
      <w:r w:rsidR="00A34F65">
        <w:t>seli</w:t>
      </w:r>
      <w:r w:rsidR="00B03989">
        <w:t>s</w:t>
      </w:r>
      <w:r w:rsidR="00A34F65">
        <w:t>el alal</w:t>
      </w:r>
      <w:r w:rsidR="00B03989">
        <w:t xml:space="preserve"> siiski</w:t>
      </w:r>
      <w:r w:rsidR="00A34F65">
        <w:t xml:space="preserve"> tegema</w:t>
      </w:r>
      <w:r w:rsidR="008B48F4">
        <w:t>.</w:t>
      </w:r>
      <w:r w:rsidR="00717DD4">
        <w:t xml:space="preserve"> </w:t>
      </w:r>
      <w:r w:rsidR="008B48F4">
        <w:t xml:space="preserve">Kolmandaks tuleb </w:t>
      </w:r>
      <w:r w:rsidR="00936282">
        <w:t>arve</w:t>
      </w:r>
      <w:r w:rsidR="00B03989">
        <w:t>s</w:t>
      </w:r>
      <w:r w:rsidR="00936282">
        <w:t>t</w:t>
      </w:r>
      <w:r w:rsidR="00B03989">
        <w:t>a</w:t>
      </w:r>
      <w:r w:rsidR="00936282">
        <w:t>d</w:t>
      </w:r>
      <w:r w:rsidR="00B03989">
        <w:t>a,</w:t>
      </w:r>
      <w:r w:rsidR="00936282">
        <w:t xml:space="preserve"> et algs</w:t>
      </w:r>
      <w:r w:rsidR="00B03989">
        <w:t>e</w:t>
      </w:r>
      <w:r w:rsidR="00936282">
        <w:t>l</w:t>
      </w:r>
      <w:r w:rsidR="00B03989">
        <w:t>t</w:t>
      </w:r>
      <w:r w:rsidR="00936282">
        <w:t xml:space="preserve"> on olnud tegemist </w:t>
      </w:r>
      <w:r w:rsidR="00B03989">
        <w:t>ühtse M</w:t>
      </w:r>
      <w:r w:rsidR="00936282">
        <w:t>äe</w:t>
      </w:r>
      <w:r w:rsidR="00B03989">
        <w:t xml:space="preserve"> </w:t>
      </w:r>
      <w:r w:rsidR="00936282">
        <w:t>kinnistug</w:t>
      </w:r>
      <w:r w:rsidR="00B03989">
        <w:t>a</w:t>
      </w:r>
      <w:r w:rsidR="00936282">
        <w:t>,</w:t>
      </w:r>
      <w:r w:rsidR="00B03989">
        <w:t xml:space="preserve"> </w:t>
      </w:r>
      <w:r w:rsidR="00936282">
        <w:t xml:space="preserve">mis on alles </w:t>
      </w:r>
      <w:r w:rsidR="00B03989">
        <w:t>käesoleva</w:t>
      </w:r>
      <w:r w:rsidR="00936282">
        <w:t xml:space="preserve"> </w:t>
      </w:r>
      <w:r w:rsidR="00B03989">
        <w:t>menetluse ajal jagatud er</w:t>
      </w:r>
      <w:r w:rsidR="003A443E">
        <w:t>aldi</w:t>
      </w:r>
      <w:r w:rsidR="00B03989">
        <w:t xml:space="preserve"> </w:t>
      </w:r>
      <w:r w:rsidR="003A443E">
        <w:t>katastriüksusteks.</w:t>
      </w:r>
      <w:r w:rsidR="00FB6EF6">
        <w:t xml:space="preserve"> </w:t>
      </w:r>
      <w:r w:rsidR="00C85630">
        <w:t>O</w:t>
      </w:r>
      <w:r w:rsidR="00B35F15">
        <w:t xml:space="preserve">n </w:t>
      </w:r>
      <w:r w:rsidR="00FB6EF6">
        <w:t>t</w:t>
      </w:r>
      <w:r w:rsidR="00B35F15">
        <w:t>õepoolest võimalu</w:t>
      </w:r>
      <w:r w:rsidR="00C85630">
        <w:t>s</w:t>
      </w:r>
      <w:r w:rsidR="00B35F15">
        <w:t>, et see toim</w:t>
      </w:r>
      <w:r w:rsidR="00C85630">
        <w:t>ing</w:t>
      </w:r>
      <w:r w:rsidR="00EF58B7">
        <w:t xml:space="preserve"> </w:t>
      </w:r>
      <w:r w:rsidR="00C85630">
        <w:t>-  katastriüksus</w:t>
      </w:r>
      <w:r w:rsidR="00FB6EF6">
        <w:t>t</w:t>
      </w:r>
      <w:r w:rsidR="00C85630">
        <w:t>e müük</w:t>
      </w:r>
      <w:r w:rsidR="00EF58B7">
        <w:t xml:space="preserve"> </w:t>
      </w:r>
      <w:r w:rsidR="00C85630">
        <w:t>-</w:t>
      </w:r>
      <w:r w:rsidR="00B35F15">
        <w:t xml:space="preserve"> tehti</w:t>
      </w:r>
      <w:r w:rsidR="00C85630">
        <w:t xml:space="preserve"> </w:t>
      </w:r>
      <w:r w:rsidR="00B35F15">
        <w:t>selleks et avald</w:t>
      </w:r>
      <w:r w:rsidR="00C85630">
        <w:t>a</w:t>
      </w:r>
      <w:r w:rsidR="00B35F15">
        <w:t>ja</w:t>
      </w:r>
      <w:r w:rsidR="00C85630">
        <w:t>le sealtkaudu</w:t>
      </w:r>
      <w:r w:rsidR="00B35F15">
        <w:t xml:space="preserve"> juurdepääs</w:t>
      </w:r>
      <w:r w:rsidR="00C85630">
        <w:t>u mitteandmist põhistada</w:t>
      </w:r>
      <w:r w:rsidR="00736856">
        <w:t xml:space="preserve">. </w:t>
      </w:r>
    </w:p>
    <w:p w14:paraId="357D6445" w14:textId="77777777" w:rsidR="00FB6EF6" w:rsidRDefault="00FB6EF6" w:rsidP="008D3A4A">
      <w:pPr>
        <w:jc w:val="both"/>
      </w:pPr>
    </w:p>
    <w:p w14:paraId="2ABA839A" w14:textId="69B15B1D" w:rsidR="00595743" w:rsidRDefault="00C655CE" w:rsidP="008D3A4A">
      <w:pPr>
        <w:jc w:val="both"/>
      </w:pPr>
      <w:r>
        <w:t>45</w:t>
      </w:r>
      <w:r w:rsidR="00FB6EF6">
        <w:t>.</w:t>
      </w:r>
      <w:r w:rsidR="00EF58B7">
        <w:t xml:space="preserve"> </w:t>
      </w:r>
      <w:r w:rsidR="00736856">
        <w:t>Kohtu arvates</w:t>
      </w:r>
      <w:r w:rsidR="008A7DE9">
        <w:t xml:space="preserve"> pole </w:t>
      </w:r>
      <w:r w:rsidR="00736856">
        <w:t xml:space="preserve">aga </w:t>
      </w:r>
      <w:r w:rsidR="008A7DE9">
        <w:t>katastriüksuste</w:t>
      </w:r>
      <w:r w:rsidR="00736856">
        <w:t xml:space="preserve"> eraldamisel ja ära</w:t>
      </w:r>
      <w:r w:rsidR="00EB2A1C">
        <w:t xml:space="preserve"> </w:t>
      </w:r>
      <w:r w:rsidR="00736856">
        <w:t>müümisel</w:t>
      </w:r>
      <w:r w:rsidR="008A7DE9">
        <w:t xml:space="preserve"> ka juurdepääsu vali</w:t>
      </w:r>
      <w:r w:rsidR="00736856">
        <w:t>kule</w:t>
      </w:r>
      <w:r w:rsidR="008A7DE9">
        <w:t xml:space="preserve"> mõju. Sealtkaudu juurdepääs</w:t>
      </w:r>
      <w:r w:rsidR="0084300A">
        <w:t xml:space="preserve">u </w:t>
      </w:r>
      <w:r w:rsidR="00736856">
        <w:t xml:space="preserve">saamise </w:t>
      </w:r>
      <w:r w:rsidR="0084300A">
        <w:t xml:space="preserve">soovi </w:t>
      </w:r>
      <w:r w:rsidR="003E5D5A">
        <w:t xml:space="preserve">ei </w:t>
      </w:r>
      <w:r w:rsidR="0084300A">
        <w:t xml:space="preserve">olnuks </w:t>
      </w:r>
      <w:r w:rsidR="008A7DE9">
        <w:t>p</w:t>
      </w:r>
      <w:r w:rsidR="0084300A">
        <w:t>õh</w:t>
      </w:r>
      <w:r w:rsidR="00736856">
        <w:t>j</w:t>
      </w:r>
      <w:r w:rsidR="0084300A">
        <w:t>endatu</w:t>
      </w:r>
      <w:r w:rsidR="00736856">
        <w:t>d</w:t>
      </w:r>
      <w:r w:rsidR="0084300A">
        <w:t xml:space="preserve"> </w:t>
      </w:r>
      <w:r w:rsidR="003E5D5A">
        <w:t xml:space="preserve">kaaluda ka </w:t>
      </w:r>
      <w:r w:rsidR="0084300A">
        <w:t>ajal</w:t>
      </w:r>
      <w:r w:rsidR="003E5D5A">
        <w:t>,</w:t>
      </w:r>
      <w:r w:rsidR="0084300A">
        <w:t xml:space="preserve"> mil Mäe kinnistu mõl</w:t>
      </w:r>
      <w:r w:rsidR="003E5D5A">
        <w:t>e</w:t>
      </w:r>
      <w:r w:rsidR="0084300A">
        <w:t>m</w:t>
      </w:r>
      <w:r w:rsidR="003E5D5A">
        <w:t>a</w:t>
      </w:r>
      <w:r w:rsidR="0084300A">
        <w:t>d kat</w:t>
      </w:r>
      <w:r w:rsidR="003E5D5A">
        <w:t>a</w:t>
      </w:r>
      <w:r w:rsidR="0084300A">
        <w:t>s</w:t>
      </w:r>
      <w:r w:rsidR="003E5D5A">
        <w:t>t</w:t>
      </w:r>
      <w:r w:rsidR="0084300A">
        <w:t xml:space="preserve">riüksused olid </w:t>
      </w:r>
      <w:r w:rsidR="003E5D5A">
        <w:t xml:space="preserve">veel </w:t>
      </w:r>
      <w:r w:rsidR="0084300A">
        <w:t>sama isiku omandis</w:t>
      </w:r>
      <w:r w:rsidR="006869ED">
        <w:t>, sest juu</w:t>
      </w:r>
      <w:r w:rsidR="003E5D5A">
        <w:t>r</w:t>
      </w:r>
      <w:r w:rsidR="006869ED">
        <w:t>depääs</w:t>
      </w:r>
      <w:r w:rsidR="003E5D5A">
        <w:t>u</w:t>
      </w:r>
      <w:r w:rsidR="008A7DE9">
        <w:t xml:space="preserve"> </w:t>
      </w:r>
      <w:r w:rsidR="003E5D5A">
        <w:t xml:space="preserve">kolmas alternatiiv </w:t>
      </w:r>
      <w:r w:rsidR="008A7DE9">
        <w:t>l</w:t>
      </w:r>
      <w:r w:rsidR="003E5D5A">
        <w:t>õ</w:t>
      </w:r>
      <w:r w:rsidR="008A7DE9">
        <w:t>iganuks s</w:t>
      </w:r>
      <w:r w:rsidR="006869ED">
        <w:t>el juhul</w:t>
      </w:r>
      <w:r w:rsidR="008A7DE9">
        <w:t xml:space="preserve"> kin</w:t>
      </w:r>
      <w:r w:rsidR="003E5D5A">
        <w:t>ni</w:t>
      </w:r>
      <w:r w:rsidR="008A7DE9">
        <w:t>stu sisul</w:t>
      </w:r>
      <w:r w:rsidR="003E5D5A">
        <w:t>iselt</w:t>
      </w:r>
      <w:r w:rsidR="008A7DE9">
        <w:t xml:space="preserve"> suures osas</w:t>
      </w:r>
      <w:r w:rsidR="003E5D5A">
        <w:t xml:space="preserve"> keskelt</w:t>
      </w:r>
      <w:r w:rsidR="008A7DE9">
        <w:t xml:space="preserve"> pooleks</w:t>
      </w:r>
      <w:r w:rsidR="006869ED">
        <w:t xml:space="preserve">. </w:t>
      </w:r>
      <w:r w:rsidR="008A7DE9">
        <w:t xml:space="preserve"> </w:t>
      </w:r>
    </w:p>
    <w:p w14:paraId="305A8CD2" w14:textId="77777777" w:rsidR="00FB6EF6" w:rsidRDefault="00FB6EF6" w:rsidP="008D3A4A">
      <w:pPr>
        <w:jc w:val="both"/>
      </w:pPr>
    </w:p>
    <w:p w14:paraId="45E1C379" w14:textId="0C004D0F" w:rsidR="00595743" w:rsidRDefault="00C655CE" w:rsidP="008D3A4A">
      <w:pPr>
        <w:jc w:val="both"/>
      </w:pPr>
      <w:r>
        <w:t>46</w:t>
      </w:r>
      <w:r w:rsidR="00FB6EF6">
        <w:t>.</w:t>
      </w:r>
      <w:r w:rsidR="00EF58B7">
        <w:t xml:space="preserve"> </w:t>
      </w:r>
      <w:r w:rsidR="006869ED">
        <w:t>K</w:t>
      </w:r>
      <w:r w:rsidR="00343FB2">
        <w:t xml:space="preserve">innistu </w:t>
      </w:r>
      <w:r w:rsidR="006869ED">
        <w:t>jagami</w:t>
      </w:r>
      <w:r w:rsidR="003E5D5A">
        <w:t>s</w:t>
      </w:r>
      <w:r w:rsidR="006869ED">
        <w:t xml:space="preserve">e </w:t>
      </w:r>
      <w:r w:rsidR="006869ED" w:rsidRPr="00343FB2">
        <w:t>tulemina erinevat</w:t>
      </w:r>
      <w:r w:rsidR="003E5D5A" w:rsidRPr="00343FB2">
        <w:t>e</w:t>
      </w:r>
      <w:r w:rsidR="006869ED" w:rsidRPr="00343FB2">
        <w:t xml:space="preserve"> </w:t>
      </w:r>
      <w:r w:rsidR="00343FB2" w:rsidRPr="00343FB2">
        <w:t>katastriüksuste</w:t>
      </w:r>
      <w:r w:rsidR="006869ED" w:rsidRPr="00343FB2">
        <w:t xml:space="preserve"> teke </w:t>
      </w:r>
      <w:r w:rsidR="006869ED">
        <w:t>täh</w:t>
      </w:r>
      <w:r w:rsidR="003E5D5A">
        <w:t>e</w:t>
      </w:r>
      <w:r w:rsidR="006869ED">
        <w:t>nd</w:t>
      </w:r>
      <w:r w:rsidR="003E5D5A">
        <w:t>a</w:t>
      </w:r>
      <w:r w:rsidR="006869ED">
        <w:t xml:space="preserve">b aga seda, et </w:t>
      </w:r>
      <w:r w:rsidR="003E5D5A">
        <w:t>A</w:t>
      </w:r>
      <w:r w:rsidR="006869ED">
        <w:t>asa ki</w:t>
      </w:r>
      <w:r w:rsidR="003E5D5A">
        <w:t>n</w:t>
      </w:r>
      <w:r w:rsidR="006869ED">
        <w:t>nistu</w:t>
      </w:r>
      <w:r w:rsidR="003E5D5A">
        <w:t xml:space="preserve"> suurust</w:t>
      </w:r>
      <w:r w:rsidR="00595743">
        <w:t xml:space="preserve"> ja</w:t>
      </w:r>
      <w:r w:rsidR="006869ED">
        <w:t xml:space="preserve"> </w:t>
      </w:r>
      <w:r w:rsidR="006D1C83">
        <w:t>kuju</w:t>
      </w:r>
      <w:r w:rsidR="00595743">
        <w:t>n</w:t>
      </w:r>
      <w:r w:rsidR="006D1C83">
        <w:t>dit</w:t>
      </w:r>
      <w:r w:rsidR="00595743">
        <w:t xml:space="preserve"> </w:t>
      </w:r>
      <w:r w:rsidR="006D1C83">
        <w:t>arve</w:t>
      </w:r>
      <w:r w:rsidR="00595743">
        <w:t>s</w:t>
      </w:r>
      <w:r w:rsidR="006D1C83">
        <w:t>t</w:t>
      </w:r>
      <w:r w:rsidR="00595743">
        <w:t>a</w:t>
      </w:r>
      <w:r w:rsidR="006D1C83">
        <w:t>des t</w:t>
      </w:r>
      <w:r w:rsidR="00595743">
        <w:t>ä</w:t>
      </w:r>
      <w:r w:rsidR="006D1C83">
        <w:t>h</w:t>
      </w:r>
      <w:r w:rsidR="00595743">
        <w:t>en</w:t>
      </w:r>
      <w:r w:rsidR="006D1C83">
        <w:t xml:space="preserve">daks juurdepääsu andmine pikki </w:t>
      </w:r>
      <w:r w:rsidR="00595743">
        <w:t>A</w:t>
      </w:r>
      <w:r w:rsidR="006D1C83">
        <w:t>asa kinnistu läänepoolset piiri küll</w:t>
      </w:r>
      <w:r w:rsidR="00595743">
        <w:t>a</w:t>
      </w:r>
      <w:r w:rsidR="006D1C83">
        <w:t>l</w:t>
      </w:r>
      <w:r w:rsidR="00595743">
        <w:t>t</w:t>
      </w:r>
      <w:r w:rsidR="006D1C83">
        <w:t xml:space="preserve"> suure osa kin</w:t>
      </w:r>
      <w:r w:rsidR="00595743">
        <w:t>nistust</w:t>
      </w:r>
      <w:r w:rsidR="006D1C83">
        <w:t xml:space="preserve"> juurdepääsu alla j</w:t>
      </w:r>
      <w:r w:rsidR="00595743">
        <w:t>ä</w:t>
      </w:r>
      <w:r w:rsidR="006D1C83">
        <w:t>tmist, mis</w:t>
      </w:r>
      <w:r w:rsidR="00595743">
        <w:t xml:space="preserve"> omakorda </w:t>
      </w:r>
      <w:r w:rsidR="006D1C83">
        <w:t>oluli</w:t>
      </w:r>
      <w:r w:rsidR="00595743">
        <w:t>s</w:t>
      </w:r>
      <w:r w:rsidR="006D1C83">
        <w:t>el</w:t>
      </w:r>
      <w:r w:rsidR="00595743">
        <w:t>t</w:t>
      </w:r>
      <w:r w:rsidR="006D1C83">
        <w:t xml:space="preserve"> v</w:t>
      </w:r>
      <w:r w:rsidR="00595743">
        <w:t>ä</w:t>
      </w:r>
      <w:r w:rsidR="006D1C83">
        <w:t>he</w:t>
      </w:r>
      <w:r w:rsidR="00595743">
        <w:t>n</w:t>
      </w:r>
      <w:r w:rsidR="006D1C83">
        <w:t>dab selle kinnistu</w:t>
      </w:r>
      <w:r w:rsidR="00595743">
        <w:t xml:space="preserve"> edaspidise</w:t>
      </w:r>
      <w:r w:rsidR="006D1C83">
        <w:t xml:space="preserve"> maja</w:t>
      </w:r>
      <w:r w:rsidR="00595743">
        <w:t>n</w:t>
      </w:r>
      <w:r w:rsidR="006D1C83">
        <w:t>d</w:t>
      </w:r>
      <w:r w:rsidR="00595743">
        <w:t>a</w:t>
      </w:r>
      <w:r w:rsidR="006D1C83">
        <w:t xml:space="preserve">mise </w:t>
      </w:r>
      <w:r w:rsidR="009C7F11">
        <w:t xml:space="preserve">võimalusi. </w:t>
      </w:r>
    </w:p>
    <w:p w14:paraId="0E6101E0" w14:textId="16BB26F3" w:rsidR="00A43980" w:rsidRDefault="009C7F11" w:rsidP="008D3A4A">
      <w:pPr>
        <w:jc w:val="both"/>
      </w:pPr>
      <w:r>
        <w:t>Kui r</w:t>
      </w:r>
      <w:r w:rsidR="00595743">
        <w:t>a</w:t>
      </w:r>
      <w:r>
        <w:t xml:space="preserve">jada juurdepääs Mäe ja </w:t>
      </w:r>
      <w:r w:rsidR="00595743">
        <w:t>A</w:t>
      </w:r>
      <w:r>
        <w:t>asa</w:t>
      </w:r>
      <w:r w:rsidR="00595743">
        <w:t xml:space="preserve"> </w:t>
      </w:r>
      <w:r>
        <w:t>kin</w:t>
      </w:r>
      <w:r w:rsidR="00595743">
        <w:t>n</w:t>
      </w:r>
      <w:r>
        <w:t>istu</w:t>
      </w:r>
      <w:r w:rsidR="00595743">
        <w:t>te</w:t>
      </w:r>
      <w:r>
        <w:t xml:space="preserve"> </w:t>
      </w:r>
      <w:r w:rsidR="00A10D6A">
        <w:t>p</w:t>
      </w:r>
      <w:r w:rsidR="00595743">
        <w:t>iir</w:t>
      </w:r>
      <w:r w:rsidR="00A10D6A">
        <w:t>joonelt selliselt</w:t>
      </w:r>
      <w:r w:rsidR="00595743">
        <w:t>,</w:t>
      </w:r>
      <w:r w:rsidR="00A10D6A">
        <w:t xml:space="preserve"> et see</w:t>
      </w:r>
      <w:r>
        <w:t xml:space="preserve"> la</w:t>
      </w:r>
      <w:r w:rsidR="00A10D6A">
        <w:t>ngeks</w:t>
      </w:r>
      <w:r>
        <w:t xml:space="preserve"> piirjoonel</w:t>
      </w:r>
      <w:r w:rsidR="00595743">
        <w:t>t</w:t>
      </w:r>
      <w:r>
        <w:t xml:space="preserve"> võrds</w:t>
      </w:r>
      <w:r w:rsidR="00A10D6A">
        <w:t>es ula</w:t>
      </w:r>
      <w:r w:rsidR="00595743">
        <w:t>t</w:t>
      </w:r>
      <w:r w:rsidR="00A10D6A">
        <w:t>u</w:t>
      </w:r>
      <w:r w:rsidR="00595743">
        <w:t>s</w:t>
      </w:r>
      <w:r w:rsidR="00A10D6A">
        <w:t xml:space="preserve">es </w:t>
      </w:r>
      <w:r>
        <w:t>m</w:t>
      </w:r>
      <w:r w:rsidR="00595743">
        <w:t>õ</w:t>
      </w:r>
      <w:r>
        <w:t>l</w:t>
      </w:r>
      <w:r w:rsidR="00595743">
        <w:t>e</w:t>
      </w:r>
      <w:r>
        <w:t>m</w:t>
      </w:r>
      <w:r w:rsidR="00595743">
        <w:t>a</w:t>
      </w:r>
      <w:r>
        <w:t xml:space="preserve"> kin</w:t>
      </w:r>
      <w:r w:rsidR="00595743">
        <w:t>nistu</w:t>
      </w:r>
      <w:r>
        <w:t xml:space="preserve"> </w:t>
      </w:r>
      <w:r w:rsidR="00A10D6A">
        <w:t xml:space="preserve">peale, siis </w:t>
      </w:r>
      <w:r w:rsidR="00595743">
        <w:t>A</w:t>
      </w:r>
      <w:r w:rsidR="00A10D6A">
        <w:t>asa kin</w:t>
      </w:r>
      <w:r w:rsidR="00595743">
        <w:t xml:space="preserve">nistu </w:t>
      </w:r>
      <w:r w:rsidR="00A10D6A">
        <w:t>maja</w:t>
      </w:r>
      <w:r w:rsidR="00595743">
        <w:t>n</w:t>
      </w:r>
      <w:r w:rsidR="00A10D6A">
        <w:t>d</w:t>
      </w:r>
      <w:r w:rsidR="00595743">
        <w:t>a</w:t>
      </w:r>
      <w:r w:rsidR="00A10D6A">
        <w:t>mis</w:t>
      </w:r>
      <w:r w:rsidR="00595743">
        <w:t>e</w:t>
      </w:r>
      <w:r w:rsidR="00A10D6A">
        <w:t xml:space="preserve"> või</w:t>
      </w:r>
      <w:r w:rsidR="00595743">
        <w:t>malus</w:t>
      </w:r>
      <w:r w:rsidR="00A10D6A">
        <w:t xml:space="preserve"> küll</w:t>
      </w:r>
      <w:r w:rsidR="00595743">
        <w:t xml:space="preserve"> </w:t>
      </w:r>
      <w:r w:rsidR="00A10D6A">
        <w:t>veidi par</w:t>
      </w:r>
      <w:r w:rsidR="00595743">
        <w:t>a</w:t>
      </w:r>
      <w:r w:rsidR="00A10D6A">
        <w:t>n</w:t>
      </w:r>
      <w:r w:rsidR="00595743">
        <w:t>eks, aga</w:t>
      </w:r>
      <w:r w:rsidR="00A10D6A">
        <w:t xml:space="preserve"> mi</w:t>
      </w:r>
      <w:r w:rsidR="00595743">
        <w:t>t</w:t>
      </w:r>
      <w:r w:rsidR="00A10D6A">
        <w:t>te sel määral</w:t>
      </w:r>
      <w:r w:rsidR="00B7308B">
        <w:t>, et õigustad</w:t>
      </w:r>
      <w:r w:rsidR="00595743">
        <w:t>a</w:t>
      </w:r>
      <w:r w:rsidR="00B7308B">
        <w:t xml:space="preserve"> juu</w:t>
      </w:r>
      <w:r w:rsidR="00595743">
        <w:t>r</w:t>
      </w:r>
      <w:r w:rsidR="00B7308B">
        <w:t>depääsu andmist.</w:t>
      </w:r>
    </w:p>
    <w:p w14:paraId="547EF59F" w14:textId="77777777" w:rsidR="001E4D2A" w:rsidRDefault="001E4D2A" w:rsidP="008D3A4A">
      <w:pPr>
        <w:jc w:val="both"/>
      </w:pPr>
    </w:p>
    <w:p w14:paraId="7BE64695" w14:textId="2DA59943" w:rsidR="00B7308B" w:rsidRDefault="00B7308B" w:rsidP="008D3A4A">
      <w:pPr>
        <w:jc w:val="both"/>
      </w:pPr>
      <w:r>
        <w:t>Kui r</w:t>
      </w:r>
      <w:r w:rsidR="00796AFE">
        <w:t>a</w:t>
      </w:r>
      <w:r>
        <w:t>jada juurdepääs pik</w:t>
      </w:r>
      <w:r w:rsidR="00796AFE">
        <w:t>i</w:t>
      </w:r>
      <w:r>
        <w:t xml:space="preserve"> kahe kin</w:t>
      </w:r>
      <w:r w:rsidR="00796AFE">
        <w:t>n</w:t>
      </w:r>
      <w:r>
        <w:t>istu piiri selliselt</w:t>
      </w:r>
      <w:r w:rsidR="00796AFE">
        <w:t>,</w:t>
      </w:r>
      <w:r>
        <w:t xml:space="preserve"> et s</w:t>
      </w:r>
      <w:r w:rsidR="00796AFE">
        <w:t>e</w:t>
      </w:r>
      <w:r>
        <w:t>e kulge</w:t>
      </w:r>
      <w:r w:rsidR="00796AFE">
        <w:t>ks</w:t>
      </w:r>
      <w:r>
        <w:t xml:space="preserve"> üksnes </w:t>
      </w:r>
      <w:r w:rsidR="00796AFE">
        <w:t>Mäe</w:t>
      </w:r>
      <w:r>
        <w:t xml:space="preserve"> kin</w:t>
      </w:r>
      <w:r w:rsidR="00796AFE">
        <w:t>nistu</w:t>
      </w:r>
      <w:r>
        <w:t xml:space="preserve"> </w:t>
      </w:r>
      <w:r w:rsidR="00796AFE">
        <w:t>p</w:t>
      </w:r>
      <w:r>
        <w:t xml:space="preserve">eal, siis </w:t>
      </w:r>
      <w:r w:rsidR="00796AFE">
        <w:t>Mä</w:t>
      </w:r>
      <w:r>
        <w:t>e kin</w:t>
      </w:r>
      <w:r w:rsidR="00796AFE">
        <w:t>nistu</w:t>
      </w:r>
      <w:r>
        <w:t xml:space="preserve"> suu</w:t>
      </w:r>
      <w:r w:rsidR="00796AFE">
        <w:t>rust</w:t>
      </w:r>
      <w:r>
        <w:t xml:space="preserve"> arv</w:t>
      </w:r>
      <w:r w:rsidR="00796AFE">
        <w:t>e</w:t>
      </w:r>
      <w:r>
        <w:t>st</w:t>
      </w:r>
      <w:r w:rsidR="00796AFE">
        <w:t>a</w:t>
      </w:r>
      <w:r>
        <w:t>de</w:t>
      </w:r>
      <w:r w:rsidR="00796AFE">
        <w:t>s</w:t>
      </w:r>
      <w:r>
        <w:t xml:space="preserve"> see </w:t>
      </w:r>
      <w:r w:rsidR="00796AFE">
        <w:t xml:space="preserve">ülemääraselt </w:t>
      </w:r>
      <w:r>
        <w:t>kin</w:t>
      </w:r>
      <w:r w:rsidR="00796AFE">
        <w:t>n</w:t>
      </w:r>
      <w:r>
        <w:t>istu kas</w:t>
      </w:r>
      <w:r w:rsidR="00796AFE">
        <w:t xml:space="preserve">utamist </w:t>
      </w:r>
      <w:r>
        <w:t>ei h</w:t>
      </w:r>
      <w:r w:rsidR="00796AFE">
        <w:t>äi</w:t>
      </w:r>
      <w:r>
        <w:t>riks, kui</w:t>
      </w:r>
      <w:r w:rsidR="00796AFE">
        <w:t>d</w:t>
      </w:r>
      <w:r>
        <w:t xml:space="preserve"> siiski puudub vajadus r</w:t>
      </w:r>
      <w:r w:rsidR="00796AFE">
        <w:t>a</w:t>
      </w:r>
      <w:r>
        <w:t>jad</w:t>
      </w:r>
      <w:r w:rsidR="00796AFE">
        <w:t>a</w:t>
      </w:r>
      <w:r>
        <w:t xml:space="preserve"> uut rada loo</w:t>
      </w:r>
      <w:r w:rsidR="00796AFE">
        <w:t>d</w:t>
      </w:r>
      <w:r>
        <w:t>uses ainu</w:t>
      </w:r>
      <w:r w:rsidR="00796AFE">
        <w:t>ü</w:t>
      </w:r>
      <w:r>
        <w:t>ksi sell</w:t>
      </w:r>
      <w:r w:rsidR="00796AFE">
        <w:t>e</w:t>
      </w:r>
      <w:r>
        <w:t>p</w:t>
      </w:r>
      <w:r w:rsidR="00796AFE">
        <w:t>ä</w:t>
      </w:r>
      <w:r>
        <w:t>ras</w:t>
      </w:r>
      <w:r w:rsidR="00796AFE">
        <w:t>t,</w:t>
      </w:r>
      <w:r>
        <w:t xml:space="preserve"> et </w:t>
      </w:r>
      <w:r w:rsidR="00C85630">
        <w:t>avald</w:t>
      </w:r>
      <w:r w:rsidR="00796AFE">
        <w:t>a</w:t>
      </w:r>
      <w:r w:rsidR="00C85630">
        <w:t>jale tu</w:t>
      </w:r>
      <w:r w:rsidR="00796AFE">
        <w:t>ndub</w:t>
      </w:r>
      <w:r w:rsidR="00C85630">
        <w:t xml:space="preserve"> see</w:t>
      </w:r>
      <w:r w:rsidR="00796AFE">
        <w:t xml:space="preserve"> olevat </w:t>
      </w:r>
      <w:r w:rsidR="00C85630">
        <w:t xml:space="preserve">mugav. </w:t>
      </w:r>
    </w:p>
    <w:p w14:paraId="315E1BB5" w14:textId="77777777" w:rsidR="00C85630" w:rsidRDefault="00C85630" w:rsidP="008D3A4A">
      <w:pPr>
        <w:jc w:val="both"/>
      </w:pPr>
    </w:p>
    <w:p w14:paraId="507C45CA" w14:textId="452D6AD5" w:rsidR="0032404C" w:rsidRDefault="0032404C" w:rsidP="008D3A4A">
      <w:pPr>
        <w:jc w:val="both"/>
      </w:pPr>
      <w:r>
        <w:t>III</w:t>
      </w:r>
    </w:p>
    <w:p w14:paraId="7E6DB3F4" w14:textId="62787899" w:rsidR="001E4D2A" w:rsidRDefault="000D4A8D" w:rsidP="008D3A4A">
      <w:pPr>
        <w:jc w:val="both"/>
      </w:pPr>
      <w:r>
        <w:t>47</w:t>
      </w:r>
      <w:r w:rsidR="001E4D2A">
        <w:t>.</w:t>
      </w:r>
      <w:r w:rsidR="008A0369">
        <w:t xml:space="preserve"> </w:t>
      </w:r>
      <w:r w:rsidR="00E92344">
        <w:t>Ava</w:t>
      </w:r>
      <w:r w:rsidR="00796AFE">
        <w:t>lduses taotletud</w:t>
      </w:r>
      <w:r w:rsidR="00E92344">
        <w:t xml:space="preserve"> </w:t>
      </w:r>
      <w:r w:rsidR="00796AFE">
        <w:t xml:space="preserve">nn </w:t>
      </w:r>
      <w:r w:rsidR="00796AFE" w:rsidRPr="0032404C">
        <w:rPr>
          <w:b/>
          <w:bCs/>
        </w:rPr>
        <w:t>esimene</w:t>
      </w:r>
      <w:r w:rsidR="00AD593B" w:rsidRPr="0032404C">
        <w:rPr>
          <w:b/>
          <w:bCs/>
        </w:rPr>
        <w:t xml:space="preserve"> </w:t>
      </w:r>
      <w:r w:rsidR="00E92344" w:rsidRPr="0032404C">
        <w:rPr>
          <w:b/>
          <w:bCs/>
        </w:rPr>
        <w:t>juurdepääs</w:t>
      </w:r>
      <w:r w:rsidR="00796AFE" w:rsidRPr="0032404C">
        <w:rPr>
          <w:b/>
          <w:bCs/>
        </w:rPr>
        <w:t>u alternatiiv</w:t>
      </w:r>
      <w:r w:rsidR="00E92344">
        <w:t>, ehk ligipääs</w:t>
      </w:r>
      <w:r w:rsidR="001E4D2A">
        <w:t>,</w:t>
      </w:r>
      <w:r w:rsidR="00E92344">
        <w:t xml:space="preserve"> mida on väi</w:t>
      </w:r>
      <w:r w:rsidR="00796AFE">
        <w:t>de</w:t>
      </w:r>
      <w:r w:rsidR="00E92344">
        <w:t>tav</w:t>
      </w:r>
      <w:r w:rsidR="00796AFE">
        <w:t>alt a</w:t>
      </w:r>
      <w:r w:rsidR="00E92344">
        <w:t>astaid kasuta</w:t>
      </w:r>
      <w:r w:rsidR="00796AFE">
        <w:t>tud,</w:t>
      </w:r>
      <w:r w:rsidR="00E92344">
        <w:t xml:space="preserve"> on e</w:t>
      </w:r>
      <w:r w:rsidR="00796AFE">
        <w:t>r</w:t>
      </w:r>
      <w:r w:rsidR="00E92344">
        <w:t>inevate kinnist</w:t>
      </w:r>
      <w:r w:rsidR="00796AFE">
        <w:t>ut</w:t>
      </w:r>
      <w:r w:rsidR="00E92344">
        <w:t>e omanike huvide</w:t>
      </w:r>
      <w:r w:rsidR="00796AFE">
        <w:t xml:space="preserve"> tasakaalustamise</w:t>
      </w:r>
      <w:r w:rsidR="00E92344">
        <w:t xml:space="preserve"> m</w:t>
      </w:r>
      <w:r w:rsidR="00796AFE">
        <w:t>õ</w:t>
      </w:r>
      <w:r w:rsidR="00E92344">
        <w:t>tte</w:t>
      </w:r>
      <w:r w:rsidR="00796AFE">
        <w:t>s</w:t>
      </w:r>
      <w:r w:rsidR="00E92344">
        <w:t xml:space="preserve"> kõige keerukam</w:t>
      </w:r>
      <w:r w:rsidR="00AD593B">
        <w:t>.</w:t>
      </w:r>
      <w:r w:rsidR="00E92344">
        <w:t xml:space="preserve"> </w:t>
      </w:r>
    </w:p>
    <w:p w14:paraId="254471BD" w14:textId="77777777" w:rsidR="001E4D2A" w:rsidRDefault="001E4D2A" w:rsidP="008D3A4A">
      <w:pPr>
        <w:jc w:val="both"/>
      </w:pPr>
    </w:p>
    <w:p w14:paraId="67DBCD6B" w14:textId="1451C534" w:rsidR="006C2925" w:rsidRDefault="00911222" w:rsidP="008D3A4A">
      <w:pPr>
        <w:jc w:val="both"/>
      </w:pPr>
      <w:r>
        <w:t>48</w:t>
      </w:r>
      <w:r w:rsidR="001E4D2A">
        <w:t>.</w:t>
      </w:r>
      <w:r w:rsidR="008A0369">
        <w:t xml:space="preserve"> </w:t>
      </w:r>
      <w:r w:rsidR="00AD593B">
        <w:t>J</w:t>
      </w:r>
      <w:r w:rsidR="00E92344">
        <w:t>uurdepääs eelda</w:t>
      </w:r>
      <w:r w:rsidR="00733076">
        <w:t>ks</w:t>
      </w:r>
      <w:r w:rsidR="00E92344">
        <w:t xml:space="preserve"> </w:t>
      </w:r>
      <w:r w:rsidR="00796AFE">
        <w:t>M</w:t>
      </w:r>
      <w:r w:rsidR="00E92344">
        <w:t xml:space="preserve">änniku, </w:t>
      </w:r>
      <w:r w:rsidR="00796AFE">
        <w:t>L</w:t>
      </w:r>
      <w:r w:rsidR="00E92344">
        <w:t xml:space="preserve">ille, </w:t>
      </w:r>
      <w:r w:rsidR="00796AFE">
        <w:t>A</w:t>
      </w:r>
      <w:r w:rsidR="00E92344">
        <w:t xml:space="preserve">asa, </w:t>
      </w:r>
      <w:r w:rsidR="00796AFE">
        <w:t>M</w:t>
      </w:r>
      <w:r w:rsidR="00E92344">
        <w:t>äe kinni</w:t>
      </w:r>
      <w:r w:rsidR="00796AFE">
        <w:t>s</w:t>
      </w:r>
      <w:r w:rsidR="00E92344">
        <w:t xml:space="preserve">tu </w:t>
      </w:r>
      <w:r w:rsidR="00796AFE">
        <w:t>kasutamist</w:t>
      </w:r>
      <w:r w:rsidR="00E92344">
        <w:t>.</w:t>
      </w:r>
      <w:r w:rsidR="00733076">
        <w:t xml:space="preserve"> </w:t>
      </w:r>
      <w:r w:rsidR="009F78AB">
        <w:t>N</w:t>
      </w:r>
      <w:r w:rsidR="007A0E54">
        <w:t xml:space="preserve">ii </w:t>
      </w:r>
      <w:r w:rsidR="00796AFE">
        <w:t>L</w:t>
      </w:r>
      <w:r w:rsidR="007A0E54">
        <w:t xml:space="preserve">ille kui </w:t>
      </w:r>
      <w:r w:rsidR="00796AFE">
        <w:t>Mäe</w:t>
      </w:r>
      <w:r w:rsidR="007A0E54">
        <w:t xml:space="preserve"> puhul küll</w:t>
      </w:r>
      <w:r w:rsidR="00796AFE">
        <w:t xml:space="preserve"> </w:t>
      </w:r>
      <w:r w:rsidR="009F78AB">
        <w:t xml:space="preserve">suhteliselt </w:t>
      </w:r>
      <w:r w:rsidR="007A0E54">
        <w:t xml:space="preserve">marginaalses mahus, kuid siiski. </w:t>
      </w:r>
      <w:r w:rsidR="002A0A27">
        <w:t>Seda juurdepääsu varianti peab võimalikuks vaid Männiku kinnistu</w:t>
      </w:r>
      <w:r w:rsidR="00FC5131">
        <w:t>, kelle kaudu juurdepääsu lubamisel kasutaks avaldaja kinnistut sisuliselt/visuaalselt vaid ca ühe autopikkuse ulatuses</w:t>
      </w:r>
      <w:r w:rsidR="00D559D7">
        <w:t xml:space="preserve"> alates avalikult kasutatavalt teelt mahakeeramisest. Nii Mäe kui Aasa </w:t>
      </w:r>
      <w:r w:rsidR="004B770A">
        <w:t>(</w:t>
      </w:r>
      <w:r w:rsidR="00D559D7">
        <w:t>aga ka Lille kinnistu, kes eelnimetatu</w:t>
      </w:r>
      <w:r w:rsidR="004B770A">
        <w:t>te</w:t>
      </w:r>
      <w:r w:rsidR="00D559D7">
        <w:t>ga külgneb ja kelle</w:t>
      </w:r>
      <w:r w:rsidR="004B770A">
        <w:t xml:space="preserve"> </w:t>
      </w:r>
      <w:r w:rsidR="00D559D7">
        <w:t>kin</w:t>
      </w:r>
      <w:r w:rsidR="004B770A">
        <w:t>nistu avaliku tee poolset kolmnurka tuleks diagonaalselt</w:t>
      </w:r>
      <w:r w:rsidR="00D559D7">
        <w:t xml:space="preserve"> ületada</w:t>
      </w:r>
      <w:r w:rsidR="004B770A">
        <w:t xml:space="preserve">) </w:t>
      </w:r>
      <w:r w:rsidR="00DA6E17">
        <w:t xml:space="preserve">kinnistute omanikud </w:t>
      </w:r>
      <w:r w:rsidR="004B770A">
        <w:t xml:space="preserve">on </w:t>
      </w:r>
      <w:r w:rsidR="00AD593B">
        <w:t>selle juurdepääsu välistanud</w:t>
      </w:r>
      <w:r w:rsidR="00DA6E17">
        <w:t>.</w:t>
      </w:r>
      <w:r w:rsidR="00D87676">
        <w:t xml:space="preserve"> </w:t>
      </w:r>
    </w:p>
    <w:p w14:paraId="061324C8" w14:textId="77777777" w:rsidR="006C2925" w:rsidRDefault="006C2925" w:rsidP="008D3A4A">
      <w:pPr>
        <w:jc w:val="both"/>
      </w:pPr>
    </w:p>
    <w:p w14:paraId="39306C30" w14:textId="1685B062" w:rsidR="00E92344" w:rsidRDefault="00911222" w:rsidP="008D3A4A">
      <w:pPr>
        <w:jc w:val="both"/>
      </w:pPr>
      <w:r>
        <w:t>49</w:t>
      </w:r>
      <w:r w:rsidR="006C2925">
        <w:t>.</w:t>
      </w:r>
      <w:r w:rsidR="00CE5572">
        <w:t xml:space="preserve"> </w:t>
      </w:r>
      <w:r w:rsidR="00D87676">
        <w:t>Kui neljast poten</w:t>
      </w:r>
      <w:r w:rsidR="00DA6E17">
        <w:t>t</w:t>
      </w:r>
      <w:r w:rsidR="00D87676">
        <w:t>siaals</w:t>
      </w:r>
      <w:r w:rsidR="00DA6E17">
        <w:t>e</w:t>
      </w:r>
      <w:r w:rsidR="00D87676">
        <w:t>l</w:t>
      </w:r>
      <w:r w:rsidR="00DA6E17">
        <w:t>t</w:t>
      </w:r>
      <w:r w:rsidR="00D87676">
        <w:t xml:space="preserve"> koo</w:t>
      </w:r>
      <w:r w:rsidR="00DA6E17">
        <w:t>r</w:t>
      </w:r>
      <w:r w:rsidR="00D87676">
        <w:t>matav</w:t>
      </w:r>
      <w:r w:rsidR="00DA6E17">
        <w:t>a</w:t>
      </w:r>
      <w:r w:rsidR="00D87676">
        <w:t xml:space="preserve"> kin</w:t>
      </w:r>
      <w:r w:rsidR="00DA6E17">
        <w:t>nistu</w:t>
      </w:r>
      <w:r w:rsidR="00D87676">
        <w:t xml:space="preserve"> omaniku</w:t>
      </w:r>
      <w:r w:rsidR="001E4D2A">
        <w:t>st kolm</w:t>
      </w:r>
      <w:r w:rsidR="00D87676">
        <w:t xml:space="preserve"> ei näe </w:t>
      </w:r>
      <w:r w:rsidR="00DA6E17">
        <w:t>põhjust ega alust</w:t>
      </w:r>
      <w:r w:rsidR="00D87676">
        <w:t xml:space="preserve"> se</w:t>
      </w:r>
      <w:r w:rsidR="00DA6E17">
        <w:t>a</w:t>
      </w:r>
      <w:r w:rsidR="00D87676">
        <w:t>l</w:t>
      </w:r>
      <w:r w:rsidR="00DA6E17">
        <w:t>t</w:t>
      </w:r>
      <w:r w:rsidR="00D87676">
        <w:t>k</w:t>
      </w:r>
      <w:r w:rsidR="00DA6E17">
        <w:t>audu</w:t>
      </w:r>
      <w:r w:rsidR="00D87676">
        <w:t xml:space="preserve"> juurdepääsu võ</w:t>
      </w:r>
      <w:r w:rsidR="00DA6E17">
        <w:t>i</w:t>
      </w:r>
      <w:r w:rsidR="00D87676">
        <w:t>m</w:t>
      </w:r>
      <w:r w:rsidR="00DA6E17">
        <w:t>a</w:t>
      </w:r>
      <w:r w:rsidR="00D87676">
        <w:t>l</w:t>
      </w:r>
      <w:r w:rsidR="00DA6E17">
        <w:t>d</w:t>
      </w:r>
      <w:r w:rsidR="00D87676">
        <w:t>ada, täh</w:t>
      </w:r>
      <w:r w:rsidR="00DA6E17">
        <w:t>en</w:t>
      </w:r>
      <w:r w:rsidR="00D87676">
        <w:t>dab see inim</w:t>
      </w:r>
      <w:r w:rsidR="00DA6E17">
        <w:t>e</w:t>
      </w:r>
      <w:r w:rsidR="00D87676">
        <w:t>ste vah</w:t>
      </w:r>
      <w:r w:rsidR="00DA6E17">
        <w:t>eliste</w:t>
      </w:r>
      <w:r w:rsidR="00D87676">
        <w:t xml:space="preserve"> e</w:t>
      </w:r>
      <w:r w:rsidR="00DA6E17">
        <w:t>motsionaalsete</w:t>
      </w:r>
      <w:r w:rsidR="00D87676">
        <w:t xml:space="preserve"> pinget</w:t>
      </w:r>
      <w:r w:rsidR="00DA6E17">
        <w:t>e eskaleerumist,</w:t>
      </w:r>
      <w:r w:rsidR="00D87676">
        <w:t xml:space="preserve"> mida ei pe</w:t>
      </w:r>
      <w:r w:rsidR="00DA6E17">
        <w:t>a</w:t>
      </w:r>
      <w:r w:rsidR="00D87676">
        <w:t>ks</w:t>
      </w:r>
      <w:r w:rsidR="00DA6E17">
        <w:t xml:space="preserve"> tolereerima</w:t>
      </w:r>
      <w:r w:rsidR="00D87676">
        <w:t xml:space="preserve"> piirkonnas</w:t>
      </w:r>
      <w:r w:rsidR="00DA6E17">
        <w:t>,</w:t>
      </w:r>
      <w:r w:rsidR="00D87676">
        <w:t xml:space="preserve"> kuhu minna</w:t>
      </w:r>
      <w:r w:rsidR="00DA6E17">
        <w:t>kse</w:t>
      </w:r>
      <w:r w:rsidR="00B17A95">
        <w:t xml:space="preserve">gi eelkõige </w:t>
      </w:r>
      <w:r w:rsidR="00D87676">
        <w:t>suveperioodiks  lõõgas</w:t>
      </w:r>
      <w:r w:rsidR="00B17A95">
        <w:t>t</w:t>
      </w:r>
      <w:r w:rsidR="00D87676">
        <w:t>umise ja toreda koo</w:t>
      </w:r>
      <w:r w:rsidR="00B17A95">
        <w:t>so</w:t>
      </w:r>
      <w:r w:rsidR="00D87676">
        <w:t>l</w:t>
      </w:r>
      <w:r w:rsidR="00B17A95">
        <w:t>e</w:t>
      </w:r>
      <w:r w:rsidR="00D87676">
        <w:t>mi</w:t>
      </w:r>
      <w:r w:rsidR="00B17A95">
        <w:t>s</w:t>
      </w:r>
      <w:r w:rsidR="00D87676">
        <w:t>e eesm</w:t>
      </w:r>
      <w:r w:rsidR="00B17A95">
        <w:t>ärgil.</w:t>
      </w:r>
      <w:r w:rsidR="00D87676">
        <w:t xml:space="preserve"> </w:t>
      </w:r>
      <w:r w:rsidR="00B17A95">
        <w:t>R</w:t>
      </w:r>
      <w:r w:rsidR="002A0A27">
        <w:t>askus</w:t>
      </w:r>
      <w:r w:rsidR="00B17A95">
        <w:t>ed suhtlemisel raskendavad ka</w:t>
      </w:r>
      <w:r w:rsidR="002A0A27">
        <w:t xml:space="preserve"> juurdepääsu eest õiglases ta</w:t>
      </w:r>
      <w:r w:rsidR="00B17A95">
        <w:t>s</w:t>
      </w:r>
      <w:r w:rsidR="002A0A27">
        <w:t>u</w:t>
      </w:r>
      <w:r w:rsidR="00B17A95">
        <w:t>s</w:t>
      </w:r>
      <w:r w:rsidR="002A0A27">
        <w:t xml:space="preserve"> üksme</w:t>
      </w:r>
      <w:r w:rsidR="00B17A95">
        <w:t>e</w:t>
      </w:r>
      <w:r w:rsidR="002A0A27">
        <w:t>le</w:t>
      </w:r>
      <w:r w:rsidR="00B17A95">
        <w:t>le</w:t>
      </w:r>
      <w:r w:rsidR="002A0A27">
        <w:t xml:space="preserve"> jõu</w:t>
      </w:r>
      <w:r w:rsidR="00B17A95">
        <w:t>d</w:t>
      </w:r>
      <w:r w:rsidR="002A0A27">
        <w:t>mi</w:t>
      </w:r>
      <w:r w:rsidR="00B17A95">
        <w:t>st.</w:t>
      </w:r>
    </w:p>
    <w:p w14:paraId="75D8888B" w14:textId="77777777" w:rsidR="00B17A95" w:rsidRDefault="00B17A95" w:rsidP="008D3A4A">
      <w:pPr>
        <w:jc w:val="both"/>
      </w:pPr>
    </w:p>
    <w:p w14:paraId="6CA41D02" w14:textId="285283F8" w:rsidR="006C2925" w:rsidRDefault="00BB1A40" w:rsidP="008D3A4A">
      <w:pPr>
        <w:jc w:val="both"/>
      </w:pPr>
      <w:r>
        <w:t>5</w:t>
      </w:r>
      <w:r w:rsidR="00911222">
        <w:t>0</w:t>
      </w:r>
      <w:r w:rsidR="006C2925">
        <w:t>.</w:t>
      </w:r>
      <w:r w:rsidR="00A73BEE">
        <w:t xml:space="preserve"> </w:t>
      </w:r>
      <w:r w:rsidR="00D871B9">
        <w:t>Esimene alternatiiv</w:t>
      </w:r>
      <w:r w:rsidR="008E636A" w:rsidRPr="00BB1A40">
        <w:t xml:space="preserve"> </w:t>
      </w:r>
      <w:r w:rsidR="008E636A">
        <w:t>v</w:t>
      </w:r>
      <w:r w:rsidR="00D871B9">
        <w:t>õis</w:t>
      </w:r>
      <w:r w:rsidR="008E636A">
        <w:t xml:space="preserve"> olla mõistlik</w:t>
      </w:r>
      <w:r w:rsidR="00D871B9">
        <w:t xml:space="preserve"> ja toimis</w:t>
      </w:r>
      <w:r w:rsidR="008E636A">
        <w:t>, kuni</w:t>
      </w:r>
      <w:r w:rsidR="00D871B9">
        <w:t xml:space="preserve"> inimeste vahelised </w:t>
      </w:r>
      <w:r w:rsidR="008E636A">
        <w:t>suhted olid head. Inimes</w:t>
      </w:r>
      <w:r w:rsidR="00D871B9">
        <w:t>te</w:t>
      </w:r>
      <w:r w:rsidR="008E636A">
        <w:t xml:space="preserve"> soovi</w:t>
      </w:r>
      <w:r w:rsidR="00D871B9">
        <w:t>d</w:t>
      </w:r>
      <w:r w:rsidR="008E636A">
        <w:t xml:space="preserve"> ja tahtmised par</w:t>
      </w:r>
      <w:r w:rsidR="00D871B9">
        <w:t>a</w:t>
      </w:r>
      <w:r w:rsidR="008E636A">
        <w:t xml:space="preserve">ku </w:t>
      </w:r>
      <w:r w:rsidR="00D871B9">
        <w:t xml:space="preserve">võivad </w:t>
      </w:r>
      <w:r w:rsidR="008E636A">
        <w:t>ajat</w:t>
      </w:r>
      <w:r w:rsidR="00D871B9">
        <w:t>e</w:t>
      </w:r>
      <w:r w:rsidR="008E636A">
        <w:t>ljel</w:t>
      </w:r>
      <w:r w:rsidR="00D871B9">
        <w:t xml:space="preserve"> erinevate asjaolude tõttu ka </w:t>
      </w:r>
      <w:r w:rsidR="008E636A">
        <w:t>mu</w:t>
      </w:r>
      <w:r w:rsidR="00D871B9">
        <w:t>u</w:t>
      </w:r>
      <w:r w:rsidR="008E636A">
        <w:t>tu</w:t>
      </w:r>
      <w:r w:rsidR="00D871B9">
        <w:t xml:space="preserve">da. </w:t>
      </w:r>
    </w:p>
    <w:p w14:paraId="7F54D6DD" w14:textId="77777777" w:rsidR="006C2925" w:rsidRDefault="006C2925" w:rsidP="008D3A4A">
      <w:pPr>
        <w:jc w:val="both"/>
      </w:pPr>
    </w:p>
    <w:p w14:paraId="349DA4F9" w14:textId="506FBEFF" w:rsidR="001578F7" w:rsidRPr="004F67FE" w:rsidRDefault="00D871B9" w:rsidP="008D3A4A">
      <w:pPr>
        <w:jc w:val="both"/>
      </w:pPr>
      <w:r>
        <w:t xml:space="preserve">Kohus peab </w:t>
      </w:r>
      <w:r w:rsidR="009B5BED">
        <w:t>eluliselt usutavaks ja arvestamist väärivaks E</w:t>
      </w:r>
      <w:r>
        <w:t xml:space="preserve">erik </w:t>
      </w:r>
      <w:r w:rsidR="009B5BED">
        <w:t>Kõu</w:t>
      </w:r>
      <w:r>
        <w:t>tsi s</w:t>
      </w:r>
      <w:r w:rsidR="009B5BED">
        <w:t>e</w:t>
      </w:r>
      <w:r>
        <w:t>lgitus</w:t>
      </w:r>
      <w:r w:rsidR="009B5BED">
        <w:t>i,</w:t>
      </w:r>
      <w:r>
        <w:t xml:space="preserve"> et avaldaja</w:t>
      </w:r>
      <w:r w:rsidR="009B5BED">
        <w:t xml:space="preserve">le </w:t>
      </w:r>
      <w:r w:rsidR="008B19C2">
        <w:t>Heino-</w:t>
      </w:r>
      <w:r w:rsidR="009B5BED">
        <w:t>Hillar</w:t>
      </w:r>
      <w:r w:rsidR="008B19C2">
        <w:t xml:space="preserve"> Orul</w:t>
      </w:r>
      <w:r w:rsidR="004F67FE">
        <w:t>ile</w:t>
      </w:r>
      <w:r>
        <w:t xml:space="preserve"> anti k</w:t>
      </w:r>
      <w:r w:rsidR="008B19C2">
        <w:t>ü</w:t>
      </w:r>
      <w:r>
        <w:t>ll</w:t>
      </w:r>
      <w:r w:rsidR="008B19C2">
        <w:t xml:space="preserve"> </w:t>
      </w:r>
      <w:r>
        <w:t>aastaid tagasi suu</w:t>
      </w:r>
      <w:r w:rsidR="008B19C2">
        <w:t>liselt</w:t>
      </w:r>
      <w:r>
        <w:t xml:space="preserve"> luba juu</w:t>
      </w:r>
      <w:r w:rsidR="008B19C2">
        <w:t>r</w:t>
      </w:r>
      <w:r>
        <w:t>depääsu</w:t>
      </w:r>
      <w:r w:rsidR="004F67FE">
        <w:t>ks</w:t>
      </w:r>
      <w:r>
        <w:t xml:space="preserve"> üle tema </w:t>
      </w:r>
      <w:r w:rsidR="008B19C2">
        <w:t>kinnistu</w:t>
      </w:r>
      <w:r>
        <w:t>, kuid seda seniks</w:t>
      </w:r>
      <w:r w:rsidR="008B19C2">
        <w:t xml:space="preserve"> </w:t>
      </w:r>
      <w:r>
        <w:t>kuni a</w:t>
      </w:r>
      <w:r w:rsidR="008B19C2">
        <w:t>s</w:t>
      </w:r>
      <w:r>
        <w:t>ja</w:t>
      </w:r>
      <w:r w:rsidR="008B19C2">
        <w:t>o</w:t>
      </w:r>
      <w:r>
        <w:t>lud mu</w:t>
      </w:r>
      <w:r w:rsidR="008B19C2">
        <w:t>u</w:t>
      </w:r>
      <w:r>
        <w:t>tuvad</w:t>
      </w:r>
      <w:r w:rsidR="008B19C2">
        <w:t>.</w:t>
      </w:r>
      <w:r>
        <w:t xml:space="preserve"> </w:t>
      </w:r>
      <w:r w:rsidR="008B19C2">
        <w:t>K</w:t>
      </w:r>
      <w:r>
        <w:t xml:space="preserve">una </w:t>
      </w:r>
      <w:r w:rsidR="008B19C2">
        <w:t>E</w:t>
      </w:r>
      <w:r>
        <w:t xml:space="preserve">erik </w:t>
      </w:r>
      <w:r w:rsidR="008B19C2">
        <w:t>Kõ</w:t>
      </w:r>
      <w:r>
        <w:t>uts</w:t>
      </w:r>
      <w:r w:rsidR="008B19C2">
        <w:t>i</w:t>
      </w:r>
      <w:r>
        <w:t xml:space="preserve"> jaoks muutus </w:t>
      </w:r>
      <w:r w:rsidR="007A2DCB">
        <w:t>elu siis</w:t>
      </w:r>
      <w:r>
        <w:t xml:space="preserve"> kui tema abikaasa suri, ehk vaja oli hakata p</w:t>
      </w:r>
      <w:r w:rsidR="007A2DCB">
        <w:t>laneerima,</w:t>
      </w:r>
      <w:r>
        <w:t xml:space="preserve"> mi</w:t>
      </w:r>
      <w:r w:rsidR="007A2DCB">
        <w:t>da</w:t>
      </w:r>
      <w:r>
        <w:t xml:space="preserve"> </w:t>
      </w:r>
      <w:r w:rsidR="007A2DCB">
        <w:t xml:space="preserve">ja kuidas kujundada </w:t>
      </w:r>
      <w:r>
        <w:t>kin</w:t>
      </w:r>
      <w:r w:rsidR="007A2DCB">
        <w:t>nistu suhtes</w:t>
      </w:r>
      <w:r>
        <w:t xml:space="preserve"> eda</w:t>
      </w:r>
      <w:r w:rsidR="007A2DCB">
        <w:t>s</w:t>
      </w:r>
      <w:r>
        <w:t xml:space="preserve">i, </w:t>
      </w:r>
      <w:r w:rsidR="007A2DCB">
        <w:t xml:space="preserve">jõudes </w:t>
      </w:r>
      <w:r>
        <w:t>se</w:t>
      </w:r>
      <w:r w:rsidR="007A2DCB">
        <w:t>eläbi</w:t>
      </w:r>
      <w:r>
        <w:t xml:space="preserve"> </w:t>
      </w:r>
      <w:r w:rsidR="007A2DCB">
        <w:t xml:space="preserve">selle </w:t>
      </w:r>
      <w:r>
        <w:t>võõ</w:t>
      </w:r>
      <w:r w:rsidR="007A2DCB">
        <w:t>r</w:t>
      </w:r>
      <w:r>
        <w:t>anda</w:t>
      </w:r>
      <w:r w:rsidR="007A2DCB">
        <w:t>miseni</w:t>
      </w:r>
      <w:r>
        <w:t>, sii</w:t>
      </w:r>
      <w:r w:rsidR="007A2DCB">
        <w:t>s</w:t>
      </w:r>
      <w:r>
        <w:t xml:space="preserve"> on m</w:t>
      </w:r>
      <w:r w:rsidR="007A2DCB">
        <w:t>õi</w:t>
      </w:r>
      <w:r>
        <w:t>stetav</w:t>
      </w:r>
      <w:r w:rsidR="007A2DCB">
        <w:t>,</w:t>
      </w:r>
      <w:r>
        <w:t xml:space="preserve"> et enne selle to</w:t>
      </w:r>
      <w:r w:rsidR="007A2DCB">
        <w:t>i</w:t>
      </w:r>
      <w:r>
        <w:t>mingu tegemist p</w:t>
      </w:r>
      <w:r w:rsidR="007A2DCB">
        <w:t>idas</w:t>
      </w:r>
      <w:r>
        <w:t xml:space="preserve"> ta vajaliku</w:t>
      </w:r>
      <w:r w:rsidR="007A2DCB">
        <w:t>k</w:t>
      </w:r>
      <w:r>
        <w:t xml:space="preserve">s </w:t>
      </w:r>
      <w:r w:rsidR="007A2DCB">
        <w:t>lõpetada</w:t>
      </w:r>
      <w:r>
        <w:t xml:space="preserve"> senise </w:t>
      </w:r>
      <w:r w:rsidR="001578F7">
        <w:t>j</w:t>
      </w:r>
      <w:r>
        <w:t>uu</w:t>
      </w:r>
      <w:r w:rsidR="001578F7">
        <w:t>r</w:t>
      </w:r>
      <w:r>
        <w:t>depääsu lubami</w:t>
      </w:r>
      <w:r w:rsidR="001578F7">
        <w:t>ne</w:t>
      </w:r>
      <w:r>
        <w:t>.</w:t>
      </w:r>
    </w:p>
    <w:p w14:paraId="49549451" w14:textId="77777777" w:rsidR="006C2925" w:rsidRPr="004F67FE" w:rsidRDefault="006C2925" w:rsidP="008D3A4A">
      <w:pPr>
        <w:jc w:val="both"/>
        <w:rPr>
          <w:u w:val="single"/>
        </w:rPr>
      </w:pPr>
    </w:p>
    <w:p w14:paraId="625B9AA1" w14:textId="3365BB2B" w:rsidR="00DC221E" w:rsidRDefault="001578F7" w:rsidP="008D3A4A">
      <w:pPr>
        <w:jc w:val="both"/>
      </w:pPr>
      <w:r>
        <w:t>S</w:t>
      </w:r>
      <w:r w:rsidR="008E636A">
        <w:t>elles</w:t>
      </w:r>
      <w:r>
        <w:t>t</w:t>
      </w:r>
      <w:r w:rsidR="008E636A">
        <w:t xml:space="preserve"> on aje</w:t>
      </w:r>
      <w:r>
        <w:t>n</w:t>
      </w:r>
      <w:r w:rsidR="008E636A">
        <w:t>d</w:t>
      </w:r>
      <w:r>
        <w:t>a</w:t>
      </w:r>
      <w:r w:rsidR="008E636A">
        <w:t>tud ka tänane</w:t>
      </w:r>
      <w:r w:rsidR="00FD7CB3">
        <w:t xml:space="preserve"> </w:t>
      </w:r>
      <w:r w:rsidR="008E636A">
        <w:t>vaidlus ehk tuleb leida teisi</w:t>
      </w:r>
      <w:r>
        <w:t xml:space="preserve"> mooduseid juurdepääsu tagamiseks.</w:t>
      </w:r>
      <w:r w:rsidR="008E636A">
        <w:t xml:space="preserve"> </w:t>
      </w:r>
      <w:r>
        <w:t>A</w:t>
      </w:r>
      <w:r w:rsidR="008E636A">
        <w:t>va</w:t>
      </w:r>
      <w:r>
        <w:t>l</w:t>
      </w:r>
      <w:r w:rsidR="008E636A">
        <w:t>d</w:t>
      </w:r>
      <w:r>
        <w:t>aja</w:t>
      </w:r>
      <w:r w:rsidR="008E636A">
        <w:t xml:space="preserve"> ei saa</w:t>
      </w:r>
      <w:r w:rsidR="00C54636">
        <w:t xml:space="preserve"> ega sa</w:t>
      </w:r>
      <w:r>
        <w:t>a</w:t>
      </w:r>
      <w:r w:rsidR="00C54636">
        <w:t>nud</w:t>
      </w:r>
      <w:r w:rsidR="008E636A">
        <w:t xml:space="preserve"> e</w:t>
      </w:r>
      <w:r>
        <w:t>e</w:t>
      </w:r>
      <w:r w:rsidR="008E636A">
        <w:t>ldada</w:t>
      </w:r>
      <w:r>
        <w:t>,</w:t>
      </w:r>
      <w:r w:rsidR="008E636A">
        <w:t xml:space="preserve"> et </w:t>
      </w:r>
      <w:r w:rsidR="00EF78F2">
        <w:t xml:space="preserve">ta </w:t>
      </w:r>
      <w:r w:rsidR="008E636A">
        <w:t>saa</w:t>
      </w:r>
      <w:r w:rsidR="00EF78F2">
        <w:t>b</w:t>
      </w:r>
      <w:r w:rsidR="008E636A">
        <w:t xml:space="preserve"> </w:t>
      </w:r>
      <w:r w:rsidR="00C54636">
        <w:t xml:space="preserve">igavesti </w:t>
      </w:r>
      <w:r w:rsidR="008E636A">
        <w:t>jätka</w:t>
      </w:r>
      <w:r w:rsidR="00C54636">
        <w:t>t</w:t>
      </w:r>
      <w:r w:rsidR="008E636A">
        <w:t>a samal vi</w:t>
      </w:r>
      <w:r>
        <w:t>i</w:t>
      </w:r>
      <w:r w:rsidR="008E636A">
        <w:t>sil oma ki</w:t>
      </w:r>
      <w:r>
        <w:t>n</w:t>
      </w:r>
      <w:r w:rsidR="008E636A">
        <w:t>nistul</w:t>
      </w:r>
      <w:r>
        <w:t>e</w:t>
      </w:r>
      <w:r w:rsidR="008E636A">
        <w:t xml:space="preserve"> juurdepääsemist nagu s</w:t>
      </w:r>
      <w:r>
        <w:t>e</w:t>
      </w:r>
      <w:r w:rsidR="008E636A">
        <w:t>ni o</w:t>
      </w:r>
      <w:r>
        <w:t>li</w:t>
      </w:r>
      <w:r w:rsidR="008E636A">
        <w:t xml:space="preserve"> to</w:t>
      </w:r>
      <w:r>
        <w:t>i</w:t>
      </w:r>
      <w:r w:rsidR="008E636A">
        <w:t>m</w:t>
      </w:r>
      <w:r w:rsidR="00EF78F2">
        <w:t>u</w:t>
      </w:r>
      <w:r w:rsidR="008E636A">
        <w:t xml:space="preserve">nud. </w:t>
      </w:r>
      <w:r w:rsidR="00FC63BA">
        <w:t xml:space="preserve"> </w:t>
      </w:r>
      <w:r w:rsidR="00C54636">
        <w:t xml:space="preserve"> </w:t>
      </w:r>
    </w:p>
    <w:p w14:paraId="1EF957BA" w14:textId="77777777" w:rsidR="00FD7CB3" w:rsidRDefault="00FD7CB3" w:rsidP="008D3A4A">
      <w:pPr>
        <w:jc w:val="both"/>
      </w:pPr>
    </w:p>
    <w:p w14:paraId="41C12715" w14:textId="77777777" w:rsidR="008B1028" w:rsidRDefault="008B1028" w:rsidP="008D3A4A">
      <w:pPr>
        <w:jc w:val="both"/>
      </w:pPr>
    </w:p>
    <w:p w14:paraId="2118E7D7" w14:textId="77777777" w:rsidR="008B1028" w:rsidRDefault="008B1028" w:rsidP="008D3A4A">
      <w:pPr>
        <w:jc w:val="both"/>
      </w:pPr>
    </w:p>
    <w:p w14:paraId="0D26F972" w14:textId="66AA5C79" w:rsidR="003A0033" w:rsidRDefault="00F53E81" w:rsidP="008D3A4A">
      <w:pPr>
        <w:jc w:val="both"/>
      </w:pPr>
      <w:r>
        <w:t>IV</w:t>
      </w:r>
    </w:p>
    <w:p w14:paraId="56D2DB09" w14:textId="01D3D81C" w:rsidR="00CC3388" w:rsidRPr="008B6505" w:rsidRDefault="000C2F7C" w:rsidP="008D3A4A">
      <w:pPr>
        <w:jc w:val="both"/>
        <w:rPr>
          <w:b/>
          <w:bCs/>
        </w:rPr>
      </w:pPr>
      <w:r w:rsidRPr="008B6505">
        <w:rPr>
          <w:b/>
          <w:bCs/>
        </w:rPr>
        <w:t>Juurdepääsu viis</w:t>
      </w:r>
      <w:r w:rsidR="00CC3388" w:rsidRPr="008B6505">
        <w:rPr>
          <w:b/>
          <w:bCs/>
        </w:rPr>
        <w:t>.</w:t>
      </w:r>
    </w:p>
    <w:p w14:paraId="7096DD84" w14:textId="6A7D3991" w:rsidR="00CC3388" w:rsidRDefault="00017DFA" w:rsidP="008D3A4A">
      <w:pPr>
        <w:jc w:val="both"/>
      </w:pPr>
      <w:r>
        <w:t>51.</w:t>
      </w:r>
      <w:r w:rsidR="00551694">
        <w:t xml:space="preserve"> </w:t>
      </w:r>
      <w:r w:rsidR="00CC3388">
        <w:t>A</w:t>
      </w:r>
      <w:r w:rsidR="000C2F7C">
        <w:t>vald</w:t>
      </w:r>
      <w:r w:rsidR="00CC3388">
        <w:t>a</w:t>
      </w:r>
      <w:r w:rsidR="000C2F7C">
        <w:t>ja on juu</w:t>
      </w:r>
      <w:r w:rsidR="00CC3388">
        <w:t>r</w:t>
      </w:r>
      <w:r w:rsidR="000C2F7C">
        <w:t xml:space="preserve">depääsu </w:t>
      </w:r>
      <w:r w:rsidR="00CC3388">
        <w:t xml:space="preserve">määramist </w:t>
      </w:r>
      <w:r w:rsidR="000C2F7C">
        <w:t>soovinud</w:t>
      </w:r>
      <w:r w:rsidR="00CC3388" w:rsidRPr="00CC3388">
        <w:t xml:space="preserve"> tähtajatu</w:t>
      </w:r>
      <w:r w:rsidR="00CC3388">
        <w:t>lt</w:t>
      </w:r>
      <w:r w:rsidR="00CC3388" w:rsidRPr="00CC3388">
        <w:t>, ööpäevaring</w:t>
      </w:r>
      <w:r w:rsidR="00CC3388">
        <w:t>s</w:t>
      </w:r>
      <w:r w:rsidR="00CC3388" w:rsidRPr="00CC3388">
        <w:t>e</w:t>
      </w:r>
      <w:r w:rsidR="00CC3388">
        <w:t>lt</w:t>
      </w:r>
      <w:r w:rsidR="00CC3388" w:rsidRPr="00CC3388">
        <w:t xml:space="preserve"> ning juurdepääsu kasutami</w:t>
      </w:r>
      <w:r w:rsidR="00CC3388">
        <w:t>seks</w:t>
      </w:r>
      <w:r w:rsidR="00CC3388" w:rsidRPr="00CC3388">
        <w:t xml:space="preserve"> nii jalgsi kui sõidukitega.</w:t>
      </w:r>
    </w:p>
    <w:p w14:paraId="7845EEED" w14:textId="77777777" w:rsidR="00654AE8" w:rsidRDefault="00654AE8" w:rsidP="008D3A4A">
      <w:pPr>
        <w:jc w:val="both"/>
      </w:pPr>
    </w:p>
    <w:p w14:paraId="2C626AAC" w14:textId="63BD828B" w:rsidR="00213C58" w:rsidRDefault="00213C58" w:rsidP="008D3A4A">
      <w:pPr>
        <w:jc w:val="both"/>
      </w:pPr>
      <w:r>
        <w:t>Puud</w:t>
      </w:r>
      <w:r w:rsidR="004D37AE">
        <w:t>uvad</w:t>
      </w:r>
      <w:r>
        <w:t xml:space="preserve"> argumendi</w:t>
      </w:r>
      <w:r w:rsidR="004D37AE">
        <w:t>d ja vastuväited</w:t>
      </w:r>
      <w:r w:rsidR="00305CA6">
        <w:t>,</w:t>
      </w:r>
      <w:r>
        <w:t xml:space="preserve"> miks pe</w:t>
      </w:r>
      <w:r w:rsidR="004D37AE">
        <w:t>a</w:t>
      </w:r>
      <w:r>
        <w:t>ks jätma r</w:t>
      </w:r>
      <w:r w:rsidR="004D37AE">
        <w:t>a</w:t>
      </w:r>
      <w:r>
        <w:t>h</w:t>
      </w:r>
      <w:r w:rsidR="004D37AE">
        <w:t>u</w:t>
      </w:r>
      <w:r>
        <w:t>l</w:t>
      </w:r>
      <w:r w:rsidR="004D37AE">
        <w:t>d</w:t>
      </w:r>
      <w:r>
        <w:t>ama</w:t>
      </w:r>
      <w:r w:rsidR="004D37AE">
        <w:t>ta</w:t>
      </w:r>
      <w:r>
        <w:t xml:space="preserve"> tähtajatult, ööp</w:t>
      </w:r>
      <w:r w:rsidR="00305CA6">
        <w:t>ä</w:t>
      </w:r>
      <w:r>
        <w:t>evaringselt ja jalg</w:t>
      </w:r>
      <w:r w:rsidR="00305CA6">
        <w:t>s</w:t>
      </w:r>
      <w:r>
        <w:t xml:space="preserve">i </w:t>
      </w:r>
      <w:r w:rsidR="00305CA6">
        <w:t xml:space="preserve">juurdepääsu </w:t>
      </w:r>
      <w:r>
        <w:t>kasutamise taotlused.</w:t>
      </w:r>
    </w:p>
    <w:p w14:paraId="4F9DDCED" w14:textId="77777777" w:rsidR="00654AE8" w:rsidRDefault="00654AE8" w:rsidP="008D3A4A">
      <w:pPr>
        <w:jc w:val="both"/>
      </w:pPr>
    </w:p>
    <w:p w14:paraId="2E040F94" w14:textId="0305E51F" w:rsidR="00533CB5" w:rsidRDefault="006B177C" w:rsidP="008D3A4A">
      <w:pPr>
        <w:jc w:val="both"/>
      </w:pPr>
      <w:r>
        <w:t>5</w:t>
      </w:r>
      <w:r w:rsidR="00911222">
        <w:t>2</w:t>
      </w:r>
      <w:r w:rsidR="00654AE8">
        <w:t>.</w:t>
      </w:r>
      <w:r w:rsidR="00D95A9C">
        <w:t xml:space="preserve"> </w:t>
      </w:r>
      <w:r w:rsidR="00213C58">
        <w:t>Sõidu</w:t>
      </w:r>
      <w:r w:rsidR="00305CA6">
        <w:t>kiga</w:t>
      </w:r>
      <w:r w:rsidR="00213C58">
        <w:t xml:space="preserve"> kasutamise osas on </w:t>
      </w:r>
      <w:r w:rsidR="00305CA6">
        <w:t>E.</w:t>
      </w:r>
      <w:r w:rsidR="00A83294">
        <w:t xml:space="preserve"> </w:t>
      </w:r>
      <w:r w:rsidR="00305CA6">
        <w:t>K</w:t>
      </w:r>
      <w:r w:rsidR="00213C58">
        <w:t xml:space="preserve">õuts </w:t>
      </w:r>
      <w:r w:rsidR="00305CA6">
        <w:t xml:space="preserve">oma </w:t>
      </w:r>
      <w:r w:rsidR="00BB0508">
        <w:t>12.01.2024 se</w:t>
      </w:r>
      <w:r w:rsidR="00305CA6">
        <w:t>isukohas</w:t>
      </w:r>
      <w:r w:rsidR="00BB0508">
        <w:t xml:space="preserve"> väitnud (II kd tlk</w:t>
      </w:r>
      <w:r w:rsidR="00305CA6">
        <w:t xml:space="preserve"> </w:t>
      </w:r>
      <w:r w:rsidR="00BB0508">
        <w:t>188)</w:t>
      </w:r>
      <w:r w:rsidR="00305CA6">
        <w:t>,</w:t>
      </w:r>
      <w:r w:rsidR="00BB0508">
        <w:t xml:space="preserve"> et ava</w:t>
      </w:r>
      <w:r w:rsidR="00305CA6">
        <w:t>l</w:t>
      </w:r>
      <w:r w:rsidR="00BB0508">
        <w:t>dus tuleks jätta r</w:t>
      </w:r>
      <w:r w:rsidR="00305CA6">
        <w:t>a</w:t>
      </w:r>
      <w:r w:rsidR="00BB0508">
        <w:t>h</w:t>
      </w:r>
      <w:r w:rsidR="00305CA6">
        <w:t>u</w:t>
      </w:r>
      <w:r w:rsidR="00BB0508">
        <w:t>l</w:t>
      </w:r>
      <w:r w:rsidR="00305CA6">
        <w:t>d</w:t>
      </w:r>
      <w:r w:rsidR="00BB0508">
        <w:t>amata fo</w:t>
      </w:r>
      <w:r w:rsidR="00305CA6">
        <w:t>rmaalsetel</w:t>
      </w:r>
      <w:r w:rsidR="00BB0508">
        <w:t xml:space="preserve"> p</w:t>
      </w:r>
      <w:r w:rsidR="00305CA6">
        <w:t>õ</w:t>
      </w:r>
      <w:r w:rsidR="00BB0508">
        <w:t>hj</w:t>
      </w:r>
      <w:r w:rsidR="00305CA6">
        <w:t>u</w:t>
      </w:r>
      <w:r w:rsidR="00BB0508">
        <w:t>stel</w:t>
      </w:r>
      <w:r w:rsidR="00305CA6">
        <w:t>:</w:t>
      </w:r>
      <w:r w:rsidR="00B00E1B">
        <w:t xml:space="preserve"> </w:t>
      </w:r>
      <w:r w:rsidR="00305CA6">
        <w:t>a</w:t>
      </w:r>
      <w:r w:rsidR="00B00E1B">
        <w:t>vald</w:t>
      </w:r>
      <w:r w:rsidR="00305CA6">
        <w:t>aja</w:t>
      </w:r>
      <w:r w:rsidR="00B00E1B">
        <w:t xml:space="preserve"> ei </w:t>
      </w:r>
      <w:r w:rsidR="00305CA6">
        <w:t>o</w:t>
      </w:r>
      <w:r w:rsidR="00B00E1B">
        <w:t>le tõen</w:t>
      </w:r>
      <w:r w:rsidR="00111D18">
        <w:t>d</w:t>
      </w:r>
      <w:r w:rsidR="00B00E1B">
        <w:t>a</w:t>
      </w:r>
      <w:r w:rsidR="00111D18">
        <w:t>n</w:t>
      </w:r>
      <w:r w:rsidR="00B00E1B">
        <w:t>ud</w:t>
      </w:r>
      <w:r w:rsidR="00111D18">
        <w:t>,</w:t>
      </w:r>
      <w:r w:rsidR="00B00E1B">
        <w:t xml:space="preserve"> et ne</w:t>
      </w:r>
      <w:r w:rsidR="00111D18">
        <w:t>n</w:t>
      </w:r>
      <w:r w:rsidR="00B00E1B">
        <w:t>de soo</w:t>
      </w:r>
      <w:r w:rsidR="00111D18">
        <w:t>vi</w:t>
      </w:r>
      <w:r w:rsidR="00B00E1B">
        <w:t>tud trajektooril on ehi</w:t>
      </w:r>
      <w:r w:rsidR="00111D18">
        <w:t>tusseadustikus</w:t>
      </w:r>
      <w:r w:rsidR="00B00E1B">
        <w:t xml:space="preserve"> reguleeritud tee faktil</w:t>
      </w:r>
      <w:r w:rsidR="00111D18">
        <w:t>iselt</w:t>
      </w:r>
      <w:r w:rsidR="00B00E1B">
        <w:t xml:space="preserve"> olemas või selle ehitamine on lubatud. E</w:t>
      </w:r>
      <w:r w:rsidR="00111D18">
        <w:t>h</w:t>
      </w:r>
      <w:r w:rsidR="00B00E1B">
        <w:t>k</w:t>
      </w:r>
      <w:r w:rsidR="00111D18">
        <w:t xml:space="preserve"> et</w:t>
      </w:r>
      <w:r w:rsidR="00B00E1B">
        <w:t xml:space="preserve"> puudub tee</w:t>
      </w:r>
      <w:r w:rsidR="00111D18">
        <w:t xml:space="preserve">, </w:t>
      </w:r>
      <w:r w:rsidR="00B00E1B">
        <w:t>mida sa</w:t>
      </w:r>
      <w:r w:rsidR="00111D18">
        <w:t>a</w:t>
      </w:r>
      <w:r w:rsidR="00B00E1B">
        <w:t>ks kasut</w:t>
      </w:r>
      <w:r w:rsidR="00111D18">
        <w:t>a</w:t>
      </w:r>
      <w:r w:rsidR="00B00E1B">
        <w:t>da ja mill</w:t>
      </w:r>
      <w:r w:rsidR="00111D18">
        <w:t>e</w:t>
      </w:r>
      <w:r w:rsidR="00B00E1B">
        <w:t xml:space="preserve"> </w:t>
      </w:r>
      <w:r w:rsidR="00111D18">
        <w:t>k</w:t>
      </w:r>
      <w:r w:rsidR="00B00E1B">
        <w:t>a</w:t>
      </w:r>
      <w:r w:rsidR="00111D18">
        <w:t>s</w:t>
      </w:r>
      <w:r w:rsidR="00B00E1B">
        <w:t>utam</w:t>
      </w:r>
      <w:r w:rsidR="00111D18">
        <w:t>i</w:t>
      </w:r>
      <w:r w:rsidR="00B00E1B">
        <w:t>ne oleks</w:t>
      </w:r>
      <w:r w:rsidR="00111D18">
        <w:t xml:space="preserve"> </w:t>
      </w:r>
      <w:r w:rsidR="00B00E1B">
        <w:t>sea</w:t>
      </w:r>
      <w:r w:rsidR="00111D18">
        <w:t>d</w:t>
      </w:r>
      <w:r w:rsidR="00B00E1B">
        <w:t>usega lubat</w:t>
      </w:r>
      <w:r w:rsidR="00111D18">
        <w:t>u</w:t>
      </w:r>
      <w:r w:rsidR="00B00E1B">
        <w:t>d. Seega ta</w:t>
      </w:r>
      <w:r w:rsidR="00111D18">
        <w:t>ot</w:t>
      </w:r>
      <w:r w:rsidR="00B00E1B">
        <w:t xml:space="preserve">letakse </w:t>
      </w:r>
      <w:r w:rsidR="00111D18">
        <w:t>av</w:t>
      </w:r>
      <w:r w:rsidR="00B00E1B">
        <w:t>alduse</w:t>
      </w:r>
      <w:r w:rsidR="00111D18">
        <w:t>s</w:t>
      </w:r>
      <w:r w:rsidR="00B00E1B">
        <w:t xml:space="preserve"> õigust s</w:t>
      </w:r>
      <w:r w:rsidR="00111D18">
        <w:t>õ</w:t>
      </w:r>
      <w:r w:rsidR="00B00E1B">
        <w:t>ita moot</w:t>
      </w:r>
      <w:r w:rsidR="00111D18">
        <w:t>o</w:t>
      </w:r>
      <w:r w:rsidR="00B00E1B">
        <w:t>rsõiduk</w:t>
      </w:r>
      <w:r w:rsidR="00111D18">
        <w:t>i</w:t>
      </w:r>
      <w:r w:rsidR="00B00E1B">
        <w:t>ga l</w:t>
      </w:r>
      <w:r w:rsidR="00111D18">
        <w:t>ä</w:t>
      </w:r>
      <w:r w:rsidR="00B00E1B">
        <w:t>bi</w:t>
      </w:r>
      <w:r w:rsidR="00AF0AA6">
        <w:t xml:space="preserve"> </w:t>
      </w:r>
      <w:r w:rsidR="00111D18">
        <w:t>L</w:t>
      </w:r>
      <w:r w:rsidR="00B00E1B">
        <w:t>ahemaa rahvuspargi</w:t>
      </w:r>
      <w:r w:rsidR="00AF0AA6">
        <w:t xml:space="preserve">s asuva </w:t>
      </w:r>
      <w:r w:rsidR="00111D18">
        <w:t>A</w:t>
      </w:r>
      <w:r w:rsidR="00B00E1B">
        <w:t>asa kinni</w:t>
      </w:r>
      <w:r w:rsidR="00111D18">
        <w:t>s</w:t>
      </w:r>
      <w:r w:rsidR="00B00E1B">
        <w:t>t</w:t>
      </w:r>
      <w:r w:rsidR="00111D18">
        <w:t>u</w:t>
      </w:r>
      <w:r w:rsidR="00B00E1B">
        <w:t>l</w:t>
      </w:r>
      <w:r w:rsidR="00AF0AA6">
        <w:t xml:space="preserve"> olevast metsast. </w:t>
      </w:r>
      <w:r w:rsidR="00FC11FC">
        <w:t xml:space="preserve">Edasi järeldabki puudutatud isik, et kuna </w:t>
      </w:r>
      <w:r w:rsidR="00AF0AA6">
        <w:t>Lahemaa rahvuspargi kaitse-eeskiri § 6 lg 3 koh</w:t>
      </w:r>
      <w:r w:rsidR="00FC11FC">
        <w:t>a</w:t>
      </w:r>
      <w:r w:rsidR="00AF0AA6">
        <w:t>s</w:t>
      </w:r>
      <w:r w:rsidR="00FC11FC">
        <w:t>e</w:t>
      </w:r>
      <w:r w:rsidR="00AF0AA6">
        <w:t>lt ei ole mootorsõidukiga metsas s</w:t>
      </w:r>
      <w:r w:rsidR="00FC11FC">
        <w:t>õit</w:t>
      </w:r>
      <w:r w:rsidR="00AF0AA6">
        <w:t>mine lubatud</w:t>
      </w:r>
      <w:r w:rsidR="00FC11FC">
        <w:t>, siis</w:t>
      </w:r>
      <w:r w:rsidR="00F16B53">
        <w:t xml:space="preserve"> on ta</w:t>
      </w:r>
      <w:r w:rsidR="00FC11FC">
        <w:t>otlus</w:t>
      </w:r>
      <w:r w:rsidR="00F16B53">
        <w:t xml:space="preserve"> vastuolus looduskaitseala n</w:t>
      </w:r>
      <w:r w:rsidR="00FC11FC">
        <w:t>õuetega</w:t>
      </w:r>
      <w:r w:rsidR="00F16B53">
        <w:t>.</w:t>
      </w:r>
    </w:p>
    <w:p w14:paraId="6B4F30ED" w14:textId="77777777" w:rsidR="00FC11FC" w:rsidRDefault="00FC11FC" w:rsidP="008D3A4A">
      <w:pPr>
        <w:jc w:val="both"/>
      </w:pPr>
    </w:p>
    <w:p w14:paraId="52128266" w14:textId="14337BA7" w:rsidR="00CC4014" w:rsidRDefault="006B177C" w:rsidP="007169D6">
      <w:pPr>
        <w:jc w:val="both"/>
      </w:pPr>
      <w:r>
        <w:t>5</w:t>
      </w:r>
      <w:r w:rsidR="00911222">
        <w:t>3</w:t>
      </w:r>
      <w:r w:rsidR="00654AE8">
        <w:t>.</w:t>
      </w:r>
      <w:r w:rsidR="00324923">
        <w:t xml:space="preserve"> </w:t>
      </w:r>
      <w:r w:rsidR="00533CB5">
        <w:t xml:space="preserve">Kohus </w:t>
      </w:r>
      <w:r w:rsidR="00FC11FC">
        <w:t>lei</w:t>
      </w:r>
      <w:r w:rsidR="00DC6390">
        <w:t>ab</w:t>
      </w:r>
      <w:r w:rsidR="00203CA9">
        <w:t xml:space="preserve">, et </w:t>
      </w:r>
      <w:r w:rsidR="00FC11FC">
        <w:t xml:space="preserve">eeltoodu siiski </w:t>
      </w:r>
      <w:r w:rsidR="001266FF">
        <w:t>ei takista juurdepääsu lubamist ka sõiduautoga.</w:t>
      </w:r>
    </w:p>
    <w:p w14:paraId="2954F460" w14:textId="77777777" w:rsidR="00DF65E1" w:rsidRDefault="00DF65E1" w:rsidP="007169D6">
      <w:pPr>
        <w:jc w:val="both"/>
      </w:pPr>
    </w:p>
    <w:p w14:paraId="25503B0E" w14:textId="5FD79503" w:rsidR="001870CC" w:rsidRDefault="001266FF" w:rsidP="007169D6">
      <w:pPr>
        <w:jc w:val="both"/>
      </w:pPr>
      <w:r>
        <w:t>Lahemaa rahvu</w:t>
      </w:r>
      <w:r w:rsidR="00E34E2C">
        <w:t>sp</w:t>
      </w:r>
      <w:r>
        <w:t>argi k</w:t>
      </w:r>
      <w:r w:rsidR="00E34E2C">
        <w:t>a</w:t>
      </w:r>
      <w:r>
        <w:t>i</w:t>
      </w:r>
      <w:r w:rsidR="00E34E2C">
        <w:t>t</w:t>
      </w:r>
      <w:r>
        <w:t>se-e</w:t>
      </w:r>
      <w:r w:rsidRPr="00E75073">
        <w:t>eski</w:t>
      </w:r>
      <w:r w:rsidR="00E34E2C" w:rsidRPr="00E75073">
        <w:t>r</w:t>
      </w:r>
      <w:r w:rsidRPr="00E75073">
        <w:t>ja /</w:t>
      </w:r>
      <w:hyperlink r:id="rId11" w:history="1">
        <w:r w:rsidR="00E34E2C" w:rsidRPr="00E75073">
          <w:rPr>
            <w:rStyle w:val="Hyperlink"/>
            <w:color w:val="auto"/>
          </w:rPr>
          <w:t>https://www.riigiteataja.ee/akt/126022015033/</w:t>
        </w:r>
      </w:hyperlink>
      <w:r>
        <w:t xml:space="preserve"> § 6 lg 3 </w:t>
      </w:r>
      <w:r w:rsidR="007169D6">
        <w:t>p 2 nimetatud  „</w:t>
      </w:r>
      <w:r w:rsidR="00C224A2">
        <w:t xml:space="preserve">sõidukiga sõitmine väljaspool teid ning maastikusõidukiga sõitmine üksnes järelevalve- ja päästetöödel, kaitseala valitsemise ja kaitse korraldamisega seotud tegevusel ning kaitse-eeskirjaga lubatud, </w:t>
      </w:r>
      <w:r w:rsidR="00C224A2" w:rsidRPr="00CC4014">
        <w:rPr>
          <w:i/>
          <w:iCs/>
        </w:rPr>
        <w:t>kaitseala valitseja nõusolekul teostataval tegevusel</w:t>
      </w:r>
      <w:r w:rsidR="007169D6">
        <w:t xml:space="preserve">“ </w:t>
      </w:r>
      <w:r w:rsidR="00CC4014">
        <w:t>on</w:t>
      </w:r>
      <w:r w:rsidR="00860EAF">
        <w:t xml:space="preserve"> </w:t>
      </w:r>
      <w:r w:rsidR="00D464A7">
        <w:t xml:space="preserve">„tegevus“ </w:t>
      </w:r>
      <w:r w:rsidR="008B53B6">
        <w:t xml:space="preserve">laias </w:t>
      </w:r>
      <w:r w:rsidR="003F5921">
        <w:t>tä</w:t>
      </w:r>
      <w:r w:rsidR="00DF4AB5">
        <w:t>h</w:t>
      </w:r>
      <w:r w:rsidR="003F5921">
        <w:t>en</w:t>
      </w:r>
      <w:r w:rsidR="00DF4AB5">
        <w:t>du</w:t>
      </w:r>
      <w:r w:rsidR="003F5921">
        <w:t>ses</w:t>
      </w:r>
      <w:r w:rsidR="00D464A7">
        <w:t xml:space="preserve"> </w:t>
      </w:r>
      <w:r w:rsidR="003F5921">
        <w:t>tõlg</w:t>
      </w:r>
      <w:r w:rsidR="00D464A7">
        <w:t>en</w:t>
      </w:r>
      <w:r w:rsidR="003F5921">
        <w:t>datav</w:t>
      </w:r>
      <w:r w:rsidR="00BD4C88">
        <w:t xml:space="preserve"> sellise </w:t>
      </w:r>
      <w:r w:rsidR="00860EAF">
        <w:t xml:space="preserve">juurdepääsu </w:t>
      </w:r>
      <w:r w:rsidR="007760C5">
        <w:t>kasutamis</w:t>
      </w:r>
      <w:r w:rsidR="003F5921">
        <w:t>ena</w:t>
      </w:r>
      <w:r w:rsidR="0024265A">
        <w:t xml:space="preserve"> kinnistu igapäevas</w:t>
      </w:r>
      <w:r w:rsidR="00D464A7">
        <w:t>e</w:t>
      </w:r>
      <w:r w:rsidR="0024265A">
        <w:t>k</w:t>
      </w:r>
      <w:r w:rsidR="00D464A7">
        <w:t>s</w:t>
      </w:r>
      <w:r w:rsidR="0024265A">
        <w:t xml:space="preserve"> elukondlikuks teeni</w:t>
      </w:r>
      <w:r w:rsidR="00D464A7">
        <w:t>n</w:t>
      </w:r>
      <w:r w:rsidR="0024265A">
        <w:t>damiseks</w:t>
      </w:r>
      <w:r w:rsidR="00BD4C88">
        <w:t>, milleks</w:t>
      </w:r>
      <w:r w:rsidR="003F5921">
        <w:t xml:space="preserve"> </w:t>
      </w:r>
      <w:r w:rsidR="00153FBA">
        <w:t>kaitseala valit</w:t>
      </w:r>
      <w:r w:rsidR="00BD4C88">
        <w:t>s</w:t>
      </w:r>
      <w:r w:rsidR="00153FBA">
        <w:t>eja</w:t>
      </w:r>
      <w:r w:rsidR="00BD4C88">
        <w:t>-</w:t>
      </w:r>
      <w:r w:rsidR="00DD10B0">
        <w:t xml:space="preserve"> Amet</w:t>
      </w:r>
      <w:r w:rsidR="00BD4C88">
        <w:t>-</w:t>
      </w:r>
      <w:r w:rsidR="00DD10B0">
        <w:t xml:space="preserve"> </w:t>
      </w:r>
      <w:r w:rsidR="00BD4C88">
        <w:t>ei ole näinud</w:t>
      </w:r>
      <w:r w:rsidR="00DD10B0">
        <w:t xml:space="preserve"> t</w:t>
      </w:r>
      <w:r w:rsidR="00BD4C88">
        <w:t>a</w:t>
      </w:r>
      <w:r w:rsidR="00DD10B0">
        <w:t>kistust</w:t>
      </w:r>
      <w:r w:rsidR="00BD4C88">
        <w:t xml:space="preserve"> ehk ta on andnud nõusoleku</w:t>
      </w:r>
      <w:r w:rsidR="00DD10B0">
        <w:t>, leides</w:t>
      </w:r>
      <w:r w:rsidR="00BD4C88">
        <w:t>,</w:t>
      </w:r>
      <w:r w:rsidR="00DD10B0">
        <w:t xml:space="preserve"> et olemas</w:t>
      </w:r>
      <w:r w:rsidR="00BD4C88">
        <w:t>olevat</w:t>
      </w:r>
      <w:r w:rsidR="00DD10B0">
        <w:t xml:space="preserve"> teerada on võimal</w:t>
      </w:r>
      <w:r w:rsidR="00BD4C88">
        <w:t>i</w:t>
      </w:r>
      <w:r w:rsidR="00DD10B0">
        <w:t>k la</w:t>
      </w:r>
      <w:r w:rsidR="00A509B6">
        <w:t>iendada/par</w:t>
      </w:r>
      <w:r w:rsidR="00BD4C88">
        <w:t>e</w:t>
      </w:r>
      <w:r w:rsidR="00A509B6">
        <w:t>nda</w:t>
      </w:r>
      <w:r w:rsidR="00BD4C88">
        <w:t>da</w:t>
      </w:r>
      <w:r w:rsidR="00DD10B0">
        <w:t>, sh pöö</w:t>
      </w:r>
      <w:r w:rsidR="00BD4C88">
        <w:t>r</w:t>
      </w:r>
      <w:r w:rsidR="00DD10B0">
        <w:t>d</w:t>
      </w:r>
      <w:r w:rsidR="00BD4C88">
        <w:t>e</w:t>
      </w:r>
      <w:r w:rsidR="00DD10B0">
        <w:t>raa</w:t>
      </w:r>
      <w:r w:rsidR="00BD4C88">
        <w:t>diuse</w:t>
      </w:r>
      <w:r w:rsidR="00DD10B0">
        <w:t xml:space="preserve"> jaoks </w:t>
      </w:r>
      <w:r w:rsidR="00A509B6">
        <w:t xml:space="preserve">ka </w:t>
      </w:r>
      <w:r w:rsidR="00DD10B0">
        <w:t>mõn</w:t>
      </w:r>
      <w:r w:rsidR="00A509B6">
        <w:t>i</w:t>
      </w:r>
      <w:r w:rsidR="00DD10B0">
        <w:t xml:space="preserve"> üksik puu maha</w:t>
      </w:r>
      <w:r w:rsidR="00A509B6">
        <w:t xml:space="preserve"> võtta</w:t>
      </w:r>
      <w:r w:rsidR="00DD10B0">
        <w:t>.</w:t>
      </w:r>
    </w:p>
    <w:p w14:paraId="086A5668" w14:textId="47EF0D07" w:rsidR="000C2F7C" w:rsidRDefault="00497B99" w:rsidP="007169D6">
      <w:pPr>
        <w:jc w:val="both"/>
      </w:pPr>
      <w:r>
        <w:t>Sellis</w:t>
      </w:r>
      <w:r w:rsidR="00BD4C88">
        <w:t>e</w:t>
      </w:r>
      <w:r>
        <w:t>lt</w:t>
      </w:r>
      <w:r w:rsidR="00860EAF">
        <w:t xml:space="preserve"> loo</w:t>
      </w:r>
      <w:r w:rsidR="007760C5">
        <w:t>d</w:t>
      </w:r>
      <w:r w:rsidR="00860EAF">
        <w:t>uskait</w:t>
      </w:r>
      <w:r w:rsidR="007760C5">
        <w:t>seala</w:t>
      </w:r>
      <w:r w:rsidR="00860EAF">
        <w:t xml:space="preserve"> pii</w:t>
      </w:r>
      <w:r w:rsidR="007760C5">
        <w:t>r</w:t>
      </w:r>
      <w:r w:rsidR="00860EAF">
        <w:t>a</w:t>
      </w:r>
      <w:r w:rsidR="007760C5">
        <w:t>n</w:t>
      </w:r>
      <w:r w:rsidR="00860EAF">
        <w:t>gu</w:t>
      </w:r>
      <w:r>
        <w:t>id arve</w:t>
      </w:r>
      <w:r w:rsidR="00BD4C88">
        <w:t>s</w:t>
      </w:r>
      <w:r>
        <w:t>t</w:t>
      </w:r>
      <w:r w:rsidR="00BD4C88">
        <w:t>a</w:t>
      </w:r>
      <w:r>
        <w:t>val</w:t>
      </w:r>
      <w:r w:rsidR="00BD4C88">
        <w:t>t</w:t>
      </w:r>
      <w:r>
        <w:t xml:space="preserve"> säästlikult tegu</w:t>
      </w:r>
      <w:r w:rsidR="00BD4C88">
        <w:t>tsedes</w:t>
      </w:r>
      <w:r>
        <w:t>, on ta</w:t>
      </w:r>
      <w:r w:rsidR="00BD4C88">
        <w:t>g</w:t>
      </w:r>
      <w:r>
        <w:t xml:space="preserve">atud ka </w:t>
      </w:r>
      <w:r w:rsidR="00860EAF">
        <w:t>selle üldp</w:t>
      </w:r>
      <w:r w:rsidR="007760C5">
        <w:t>õ</w:t>
      </w:r>
      <w:r w:rsidR="00860EAF">
        <w:t>him</w:t>
      </w:r>
      <w:r w:rsidR="007760C5">
        <w:t>õ</w:t>
      </w:r>
      <w:r w:rsidR="00860EAF">
        <w:t>tte</w:t>
      </w:r>
      <w:r>
        <w:t xml:space="preserve"> järgmine,</w:t>
      </w:r>
      <w:r w:rsidR="00EC6181">
        <w:t xml:space="preserve"> mis </w:t>
      </w:r>
      <w:r w:rsidR="002E73A3">
        <w:t>piirab</w:t>
      </w:r>
      <w:r w:rsidR="007760C5">
        <w:t xml:space="preserve"> ja minimeerib </w:t>
      </w:r>
      <w:r w:rsidR="002E73A3">
        <w:t>sõi</w:t>
      </w:r>
      <w:r w:rsidR="007760C5">
        <w:t>duki</w:t>
      </w:r>
      <w:r w:rsidR="002E73A3">
        <w:t>ga looduskai</w:t>
      </w:r>
      <w:r w:rsidR="007760C5">
        <w:t>t</w:t>
      </w:r>
      <w:r w:rsidR="002E73A3">
        <w:t>seala vi</w:t>
      </w:r>
      <w:r w:rsidR="007760C5">
        <w:t>ibimis</w:t>
      </w:r>
      <w:r w:rsidR="004E6B5F">
        <w:t xml:space="preserve">t. </w:t>
      </w:r>
    </w:p>
    <w:p w14:paraId="6A663939" w14:textId="77777777" w:rsidR="004E6B5F" w:rsidRDefault="004E6B5F" w:rsidP="007169D6">
      <w:pPr>
        <w:jc w:val="both"/>
      </w:pPr>
    </w:p>
    <w:p w14:paraId="7D16E772" w14:textId="7D4CE0D1" w:rsidR="003E5370" w:rsidRDefault="002D672C" w:rsidP="007169D6">
      <w:pPr>
        <w:jc w:val="both"/>
      </w:pPr>
      <w:r>
        <w:t xml:space="preserve">Õiguskirjanduse (AÕS </w:t>
      </w:r>
      <w:r w:rsidR="00FA65DA">
        <w:t xml:space="preserve">I, komm, </w:t>
      </w:r>
      <w:r w:rsidR="00DE3A2F">
        <w:t xml:space="preserve">2014, </w:t>
      </w:r>
      <w:r w:rsidR="00FA65DA">
        <w:t>§ 156 komm</w:t>
      </w:r>
      <w:r w:rsidR="00DE3A2F">
        <w:t xml:space="preserve">. </w:t>
      </w:r>
      <w:r w:rsidR="00FA65DA">
        <w:t>3.3.2</w:t>
      </w:r>
      <w:r w:rsidR="00DE3A2F">
        <w:t xml:space="preserve">) </w:t>
      </w:r>
      <w:r>
        <w:t>ko</w:t>
      </w:r>
      <w:r w:rsidR="00DE3A2F">
        <w:t>h</w:t>
      </w:r>
      <w:r>
        <w:t>as</w:t>
      </w:r>
      <w:r w:rsidR="00DE3A2F">
        <w:t>e</w:t>
      </w:r>
      <w:r>
        <w:t xml:space="preserve">lt </w:t>
      </w:r>
      <w:r w:rsidR="00BC6F7D">
        <w:t>AÕ</w:t>
      </w:r>
      <w:r w:rsidR="00DF65E1">
        <w:t>S</w:t>
      </w:r>
      <w:r w:rsidR="00BC6F7D">
        <w:t xml:space="preserve"> </w:t>
      </w:r>
      <w:r w:rsidR="00DF65E1">
        <w:t>§</w:t>
      </w:r>
      <w:r w:rsidR="00BC6F7D">
        <w:t xml:space="preserve"> 156 alu</w:t>
      </w:r>
      <w:r w:rsidR="00DF65E1">
        <w:t>s</w:t>
      </w:r>
      <w:r w:rsidR="00BC6F7D">
        <w:t>el mää</w:t>
      </w:r>
      <w:r w:rsidR="00DF65E1">
        <w:t>r</w:t>
      </w:r>
      <w:r w:rsidR="00BC6F7D">
        <w:t>atav juurdepääs sisaldab e</w:t>
      </w:r>
      <w:r w:rsidR="00DF65E1">
        <w:t>e</w:t>
      </w:r>
      <w:r w:rsidR="00BC6F7D">
        <w:t>lduslikul</w:t>
      </w:r>
      <w:r w:rsidR="00DF65E1">
        <w:t>t</w:t>
      </w:r>
      <w:r w:rsidR="00BC6F7D">
        <w:t xml:space="preserve"> õigust </w:t>
      </w:r>
      <w:r w:rsidR="00DE3A2F">
        <w:t xml:space="preserve">kasutada </w:t>
      </w:r>
      <w:r w:rsidR="00BC6F7D">
        <w:t>teed j</w:t>
      </w:r>
      <w:r w:rsidR="00DE3A2F">
        <w:t>algsi</w:t>
      </w:r>
      <w:r w:rsidR="00BC6F7D">
        <w:t xml:space="preserve"> liikumi</w:t>
      </w:r>
      <w:r w:rsidR="00DE3A2F">
        <w:t>s</w:t>
      </w:r>
      <w:r w:rsidR="00BC6F7D">
        <w:t>eks</w:t>
      </w:r>
      <w:r w:rsidR="00DE3A2F">
        <w:t xml:space="preserve"> </w:t>
      </w:r>
      <w:r w:rsidR="009F51F3">
        <w:t xml:space="preserve">ning autoga juurdepääs ei </w:t>
      </w:r>
      <w:r w:rsidR="006E766B" w:rsidRPr="006E766B">
        <w:t xml:space="preserve">pea </w:t>
      </w:r>
      <w:r w:rsidR="009F51F3" w:rsidRPr="006E766B">
        <w:t>saama</w:t>
      </w:r>
      <w:r w:rsidR="009F51F3">
        <w:t xml:space="preserve"> igal juhul tagatud</w:t>
      </w:r>
      <w:r w:rsidR="00190F22">
        <w:t xml:space="preserve"> (</w:t>
      </w:r>
      <w:r w:rsidR="00DE3A2F" w:rsidRPr="006E766B">
        <w:t>RK</w:t>
      </w:r>
      <w:r w:rsidR="00DE3A2F">
        <w:t xml:space="preserve"> lahend nr 3-2-1-</w:t>
      </w:r>
      <w:r w:rsidR="00190F22">
        <w:t>33-04)</w:t>
      </w:r>
      <w:r w:rsidR="009F51F3">
        <w:t>. Õigus</w:t>
      </w:r>
      <w:r w:rsidR="003E5370">
        <w:t>praktikas</w:t>
      </w:r>
      <w:r w:rsidR="009F51F3">
        <w:t xml:space="preserve"> </w:t>
      </w:r>
      <w:r w:rsidR="00E342EE">
        <w:t>märgitakse</w:t>
      </w:r>
      <w:r w:rsidR="009F51F3">
        <w:t xml:space="preserve"> siiski</w:t>
      </w:r>
      <w:r w:rsidR="00E342EE">
        <w:t xml:space="preserve"> ka seda,</w:t>
      </w:r>
      <w:r w:rsidR="009F51F3">
        <w:t xml:space="preserve"> et elami</w:t>
      </w:r>
      <w:r w:rsidR="003E5370">
        <w:t>s</w:t>
      </w:r>
      <w:r w:rsidR="009F51F3">
        <w:t>eks kasuta</w:t>
      </w:r>
      <w:r w:rsidR="003E5370">
        <w:t>ta</w:t>
      </w:r>
      <w:r w:rsidR="009F51F3">
        <w:t>v</w:t>
      </w:r>
      <w:r w:rsidR="003E5370">
        <w:t>a</w:t>
      </w:r>
      <w:r w:rsidR="009F51F3">
        <w:t xml:space="preserve"> kin</w:t>
      </w:r>
      <w:r w:rsidR="003E5370">
        <w:t>n</w:t>
      </w:r>
      <w:r w:rsidR="009F51F3">
        <w:t>is</w:t>
      </w:r>
      <w:r w:rsidR="003E5370">
        <w:t>asja</w:t>
      </w:r>
      <w:r w:rsidR="009F51F3">
        <w:t xml:space="preserve"> puhul pe</w:t>
      </w:r>
      <w:r w:rsidR="003E5370">
        <w:t>a</w:t>
      </w:r>
      <w:r w:rsidR="009F51F3">
        <w:t>b v</w:t>
      </w:r>
      <w:r w:rsidR="003E5370">
        <w:t>ä</w:t>
      </w:r>
      <w:r w:rsidR="009F51F3">
        <w:t>h</w:t>
      </w:r>
      <w:r w:rsidR="003E5370">
        <w:t>e</w:t>
      </w:r>
      <w:r w:rsidR="009F51F3">
        <w:t>m</w:t>
      </w:r>
      <w:r w:rsidR="003E5370">
        <w:t>a</w:t>
      </w:r>
      <w:r w:rsidR="009F51F3">
        <w:t>l</w:t>
      </w:r>
      <w:r w:rsidR="003E5370">
        <w:t>t</w:t>
      </w:r>
      <w:r w:rsidR="009F51F3">
        <w:t xml:space="preserve"> üks autoga juurdepääsu v</w:t>
      </w:r>
      <w:r w:rsidR="003E5370">
        <w:t>õ</w:t>
      </w:r>
      <w:r w:rsidR="009F51F3">
        <w:t>ima</w:t>
      </w:r>
      <w:r w:rsidR="003E5370">
        <w:t>lus</w:t>
      </w:r>
      <w:r w:rsidR="009F51F3">
        <w:t xml:space="preserve"> olema</w:t>
      </w:r>
      <w:r w:rsidR="00190F22">
        <w:t xml:space="preserve"> (</w:t>
      </w:r>
      <w:r w:rsidR="003E5370">
        <w:t>RK lahend 3-2-1-</w:t>
      </w:r>
      <w:r w:rsidR="00190F22">
        <w:t>85-05</w:t>
      </w:r>
      <w:r w:rsidR="0052175C">
        <w:t>)</w:t>
      </w:r>
      <w:r w:rsidR="00BD4C88">
        <w:t>.</w:t>
      </w:r>
      <w:r w:rsidR="00D5164F">
        <w:t xml:space="preserve"> </w:t>
      </w:r>
    </w:p>
    <w:p w14:paraId="767C7F1E" w14:textId="36EAE925" w:rsidR="00BC6F7D" w:rsidRDefault="003E5370" w:rsidP="007169D6">
      <w:pPr>
        <w:jc w:val="both"/>
      </w:pPr>
      <w:r>
        <w:t>N</w:t>
      </w:r>
      <w:r w:rsidR="00105D88">
        <w:t>ormi</w:t>
      </w:r>
      <w:r w:rsidR="001A3E86">
        <w:t xml:space="preserve"> </w:t>
      </w:r>
      <w:r>
        <w:t>- AÕS § 156</w:t>
      </w:r>
      <w:r w:rsidR="001A3E86">
        <w:t xml:space="preserve"> </w:t>
      </w:r>
      <w:r>
        <w:t>-</w:t>
      </w:r>
      <w:r w:rsidR="00105D88">
        <w:t xml:space="preserve"> sõnastus </w:t>
      </w:r>
      <w:r>
        <w:t>reguleerib</w:t>
      </w:r>
      <w:r w:rsidR="00D5164F">
        <w:t xml:space="preserve"> </w:t>
      </w:r>
      <w:r>
        <w:t xml:space="preserve">siiski </w:t>
      </w:r>
      <w:r w:rsidR="00D5164F">
        <w:t>ük</w:t>
      </w:r>
      <w:r>
        <w:t>snes</w:t>
      </w:r>
      <w:r w:rsidR="00D5164F">
        <w:t xml:space="preserve"> juurdepääsu ja mitte imper</w:t>
      </w:r>
      <w:r>
        <w:t>a</w:t>
      </w:r>
      <w:r w:rsidR="00D5164F">
        <w:t>tiivs</w:t>
      </w:r>
      <w:r>
        <w:t>e</w:t>
      </w:r>
      <w:r w:rsidR="00D5164F">
        <w:t xml:space="preserve">lt </w:t>
      </w:r>
      <w:r w:rsidR="00574D84">
        <w:t>autoga</w:t>
      </w:r>
      <w:r w:rsidR="00D5164F">
        <w:t xml:space="preserve"> juu</w:t>
      </w:r>
      <w:r w:rsidR="00574D84">
        <w:t>r</w:t>
      </w:r>
      <w:r w:rsidR="00D5164F">
        <w:t>depääsu</w:t>
      </w:r>
      <w:r w:rsidR="00574D84">
        <w:t>.</w:t>
      </w:r>
    </w:p>
    <w:p w14:paraId="044E100A" w14:textId="388141EC" w:rsidR="004124DD" w:rsidRDefault="00574D84" w:rsidP="007169D6">
      <w:pPr>
        <w:jc w:val="both"/>
      </w:pPr>
      <w:r>
        <w:t>Seega k</w:t>
      </w:r>
      <w:r w:rsidR="00AA02C7">
        <w:t>a siis</w:t>
      </w:r>
      <w:r w:rsidR="00E4025A">
        <w:t>,</w:t>
      </w:r>
      <w:r w:rsidR="00AA02C7">
        <w:t xml:space="preserve"> kui</w:t>
      </w:r>
      <w:r>
        <w:t xml:space="preserve"> </w:t>
      </w:r>
      <w:r w:rsidR="00566AA8">
        <w:t>aval</w:t>
      </w:r>
      <w:r w:rsidR="00DE1695">
        <w:t>da</w:t>
      </w:r>
      <w:r w:rsidR="00566AA8">
        <w:t>ja leiab</w:t>
      </w:r>
      <w:r w:rsidR="00DE1695">
        <w:t>,</w:t>
      </w:r>
      <w:r w:rsidR="00566AA8">
        <w:t xml:space="preserve"> et </w:t>
      </w:r>
      <w:r w:rsidR="00DE1695">
        <w:t xml:space="preserve">autoga </w:t>
      </w:r>
      <w:r w:rsidR="00566AA8">
        <w:t xml:space="preserve">juurdepääs </w:t>
      </w:r>
      <w:r w:rsidR="00DE1695">
        <w:t>2.altern</w:t>
      </w:r>
      <w:r w:rsidR="00AA02C7">
        <w:t>a</w:t>
      </w:r>
      <w:r w:rsidR="00DE1695">
        <w:t>tiivi kaudu ikkagi võimal</w:t>
      </w:r>
      <w:r w:rsidR="00AA02C7">
        <w:t>i</w:t>
      </w:r>
      <w:r w:rsidR="00DE1695">
        <w:t>k ei ol</w:t>
      </w:r>
      <w:r w:rsidR="00AA02C7">
        <w:t>e</w:t>
      </w:r>
      <w:r w:rsidR="00DE1695">
        <w:t xml:space="preserve"> ja </w:t>
      </w:r>
      <w:r w:rsidR="00C66D7F">
        <w:t xml:space="preserve">et </w:t>
      </w:r>
      <w:r w:rsidR="00DE1695">
        <w:t xml:space="preserve">see annab talle </w:t>
      </w:r>
      <w:r w:rsidR="00EA01E5">
        <w:t xml:space="preserve">jätkuvalt </w:t>
      </w:r>
      <w:r w:rsidR="00DE1695">
        <w:t xml:space="preserve">õiguse </w:t>
      </w:r>
      <w:r w:rsidR="00AA02C7">
        <w:t xml:space="preserve">taotleda </w:t>
      </w:r>
      <w:r w:rsidR="00DE1695">
        <w:t>juurdepääs</w:t>
      </w:r>
      <w:r w:rsidR="00AA02C7">
        <w:t>u määramist</w:t>
      </w:r>
      <w:r w:rsidR="00DE1695">
        <w:t xml:space="preserve"> seni kasu</w:t>
      </w:r>
      <w:r w:rsidR="00AA02C7">
        <w:t>tatud</w:t>
      </w:r>
      <w:r w:rsidR="00DE1695">
        <w:t xml:space="preserve"> tra</w:t>
      </w:r>
      <w:r w:rsidR="00AA02C7">
        <w:t>je</w:t>
      </w:r>
      <w:r w:rsidR="00DE1695">
        <w:t>ktoori kaud</w:t>
      </w:r>
      <w:r w:rsidR="00AA02C7">
        <w:t>u</w:t>
      </w:r>
      <w:r w:rsidR="00DE1695">
        <w:t>, siis sellega kohus ei n</w:t>
      </w:r>
      <w:r w:rsidR="00AA02C7">
        <w:t>õustu.</w:t>
      </w:r>
      <w:r w:rsidR="005B6E71">
        <w:t xml:space="preserve"> J</w:t>
      </w:r>
      <w:r>
        <w:t>algsi</w:t>
      </w:r>
      <w:r w:rsidR="00566AA8">
        <w:t xml:space="preserve"> on juurdepääs olemas ja </w:t>
      </w:r>
      <w:r w:rsidR="009570AF">
        <w:t xml:space="preserve">ka </w:t>
      </w:r>
      <w:r w:rsidR="00566AA8">
        <w:t>autoga juurdepääsu</w:t>
      </w:r>
      <w:r w:rsidR="00EA01E5">
        <w:t xml:space="preserve"> tegelik</w:t>
      </w:r>
      <w:r w:rsidR="00CB000D">
        <w:t xml:space="preserve"> </w:t>
      </w:r>
      <w:r w:rsidR="00566AA8">
        <w:t>saamine</w:t>
      </w:r>
      <w:r w:rsidR="00F2281F">
        <w:t xml:space="preserve"> </w:t>
      </w:r>
      <w:r w:rsidR="00F2281F" w:rsidRPr="008841D2">
        <w:t>alternatiivtrajektoor</w:t>
      </w:r>
      <w:r w:rsidR="00F2281F" w:rsidRPr="008B1028">
        <w:t>i</w:t>
      </w:r>
      <w:r w:rsidR="005B6E71" w:rsidRPr="008B1028">
        <w:t xml:space="preserve"> n</w:t>
      </w:r>
      <w:r w:rsidR="008B1028" w:rsidRPr="008B1028">
        <w:t>r</w:t>
      </w:r>
      <w:r w:rsidR="005B6E71" w:rsidRPr="008B1028">
        <w:t xml:space="preserve"> 2 </w:t>
      </w:r>
      <w:r w:rsidR="00F2281F" w:rsidRPr="008B1028">
        <w:t xml:space="preserve">osas </w:t>
      </w:r>
      <w:r w:rsidR="009570AF">
        <w:t>sõltub üksnes avaldajast</w:t>
      </w:r>
      <w:r w:rsidR="00EA01E5">
        <w:t>,</w:t>
      </w:r>
      <w:r w:rsidR="00F2281F">
        <w:t xml:space="preserve"> </w:t>
      </w:r>
      <w:r w:rsidR="00EA01E5">
        <w:t>k</w:t>
      </w:r>
      <w:r w:rsidR="00742462">
        <w:t>ui avaldaja teeb olemas</w:t>
      </w:r>
      <w:r w:rsidR="009570AF">
        <w:t>oleva</w:t>
      </w:r>
      <w:r w:rsidR="00742462">
        <w:t xml:space="preserve"> sõid</w:t>
      </w:r>
      <w:r w:rsidR="009570AF">
        <w:t>u</w:t>
      </w:r>
      <w:r w:rsidR="00742462">
        <w:t>raja sob</w:t>
      </w:r>
      <w:r w:rsidR="009570AF">
        <w:t>i</w:t>
      </w:r>
      <w:r w:rsidR="00742462">
        <w:t xml:space="preserve">vasse konditsiooni </w:t>
      </w:r>
      <w:r w:rsidR="009570AF">
        <w:t xml:space="preserve">(niita laiemalt, tasandada, parendada) </w:t>
      </w:r>
      <w:r w:rsidR="00742462">
        <w:t>vii</w:t>
      </w:r>
      <w:r w:rsidR="009570AF">
        <w:t>miseks</w:t>
      </w:r>
      <w:r w:rsidR="00742462">
        <w:t xml:space="preserve"> koostööd Ranna, </w:t>
      </w:r>
      <w:r w:rsidR="009570AF">
        <w:t>S</w:t>
      </w:r>
      <w:r w:rsidR="00742462">
        <w:t>agad</w:t>
      </w:r>
      <w:r w:rsidR="009570AF">
        <w:t xml:space="preserve">i </w:t>
      </w:r>
      <w:r w:rsidR="00742462">
        <w:t>MK 70 ki</w:t>
      </w:r>
      <w:r w:rsidR="009570AF">
        <w:t>n</w:t>
      </w:r>
      <w:r w:rsidR="00742462">
        <w:t>nis</w:t>
      </w:r>
      <w:r w:rsidR="009570AF">
        <w:t>t</w:t>
      </w:r>
      <w:r w:rsidR="00742462">
        <w:t>u o</w:t>
      </w:r>
      <w:r w:rsidR="009570AF">
        <w:t>m</w:t>
      </w:r>
      <w:r w:rsidR="00742462">
        <w:t>an</w:t>
      </w:r>
      <w:r w:rsidR="009570AF">
        <w:t>i</w:t>
      </w:r>
      <w:r w:rsidR="00742462">
        <w:t>kega ja Ametiga.</w:t>
      </w:r>
      <w:r w:rsidR="00A829E0">
        <w:t xml:space="preserve"> Pr</w:t>
      </w:r>
      <w:r w:rsidR="009570AF">
        <w:t>ae</w:t>
      </w:r>
      <w:r w:rsidR="007D007B">
        <w:t>gu</w:t>
      </w:r>
      <w:r w:rsidR="00A829E0">
        <w:t xml:space="preserve"> </w:t>
      </w:r>
      <w:r w:rsidR="004124DD">
        <w:t>on s</w:t>
      </w:r>
      <w:r w:rsidR="00EA01E5">
        <w:t>e</w:t>
      </w:r>
      <w:r w:rsidR="004124DD">
        <w:t>ll</w:t>
      </w:r>
      <w:r w:rsidR="00EA01E5">
        <w:t>e</w:t>
      </w:r>
      <w:r w:rsidR="004124DD">
        <w:t xml:space="preserve"> võ</w:t>
      </w:r>
      <w:r w:rsidR="00EA01E5">
        <w:t>imaluse</w:t>
      </w:r>
      <w:r w:rsidR="004124DD">
        <w:t xml:space="preserve"> </w:t>
      </w:r>
      <w:r w:rsidR="009822FD">
        <w:t>mitte</w:t>
      </w:r>
      <w:r w:rsidR="004124DD">
        <w:t>kasut</w:t>
      </w:r>
      <w:r w:rsidR="00EA01E5">
        <w:t>a</w:t>
      </w:r>
      <w:r w:rsidR="004124DD">
        <w:t>m</w:t>
      </w:r>
      <w:r w:rsidR="009822FD">
        <w:t>ine</w:t>
      </w:r>
      <w:r w:rsidR="004124DD">
        <w:t xml:space="preserve"> </w:t>
      </w:r>
      <w:r w:rsidR="009822FD">
        <w:t>takerdunud</w:t>
      </w:r>
      <w:r w:rsidR="004124DD">
        <w:t xml:space="preserve"> avaldaj</w:t>
      </w:r>
      <w:r w:rsidR="009822FD">
        <w:t>a</w:t>
      </w:r>
      <w:r w:rsidR="004124DD">
        <w:t xml:space="preserve"> enda tõrksuse taha. </w:t>
      </w:r>
    </w:p>
    <w:p w14:paraId="3430527F" w14:textId="29AFF407" w:rsidR="00057D03" w:rsidRDefault="004124DD" w:rsidP="007169D6">
      <w:pPr>
        <w:jc w:val="both"/>
      </w:pPr>
      <w:r>
        <w:t>A</w:t>
      </w:r>
      <w:r w:rsidR="009822FD">
        <w:t>rvestades asjaolu,</w:t>
      </w:r>
      <w:r>
        <w:t xml:space="preserve"> et k</w:t>
      </w:r>
      <w:r w:rsidR="009822FD">
        <w:t>õ</w:t>
      </w:r>
      <w:r>
        <w:t xml:space="preserve">ik </w:t>
      </w:r>
      <w:r w:rsidR="009822FD">
        <w:t xml:space="preserve">käesolevas menetluses kaasatud </w:t>
      </w:r>
      <w:r>
        <w:t>kin</w:t>
      </w:r>
      <w:r w:rsidR="009822FD">
        <w:t>nistud</w:t>
      </w:r>
      <w:r>
        <w:t xml:space="preserve"> asuv</w:t>
      </w:r>
      <w:r w:rsidR="009822FD">
        <w:t>ad</w:t>
      </w:r>
      <w:r>
        <w:t xml:space="preserve"> l</w:t>
      </w:r>
      <w:r w:rsidR="00435870">
        <w:t xml:space="preserve">ooduskaitseliste </w:t>
      </w:r>
      <w:r>
        <w:t>piirangute t</w:t>
      </w:r>
      <w:r w:rsidR="00435870">
        <w:t>ähenduses samaväärsetes olukordades</w:t>
      </w:r>
      <w:r>
        <w:t>,</w:t>
      </w:r>
      <w:r w:rsidR="00A34DD0">
        <w:t xml:space="preserve"> ei saa avaldajal olla garantiid,</w:t>
      </w:r>
      <w:r>
        <w:t xml:space="preserve"> </w:t>
      </w:r>
      <w:r w:rsidR="00057D03">
        <w:t>et ta muude  al</w:t>
      </w:r>
      <w:r w:rsidR="00A34DD0">
        <w:t>ternatiivide</w:t>
      </w:r>
      <w:r w:rsidR="00057D03">
        <w:t xml:space="preserve"> puhul ilmtingi</w:t>
      </w:r>
      <w:r w:rsidR="00A34DD0">
        <w:t>m</w:t>
      </w:r>
      <w:r w:rsidR="00057D03">
        <w:t xml:space="preserve">ata saaks juurdepääsu autoga. </w:t>
      </w:r>
    </w:p>
    <w:p w14:paraId="0AB1BEF2" w14:textId="77777777" w:rsidR="00E97A09" w:rsidRDefault="00E97A09" w:rsidP="007169D6">
      <w:pPr>
        <w:jc w:val="both"/>
      </w:pPr>
    </w:p>
    <w:p w14:paraId="5EDD40C4" w14:textId="4C5C57A8" w:rsidR="00BD4C88" w:rsidRDefault="00B63EC8" w:rsidP="007169D6">
      <w:pPr>
        <w:jc w:val="both"/>
      </w:pPr>
      <w:r>
        <w:t>Poolte huvisid ka</w:t>
      </w:r>
      <w:r w:rsidR="00E97A09">
        <w:t>a</w:t>
      </w:r>
      <w:r>
        <w:t>l</w:t>
      </w:r>
      <w:r w:rsidR="00E97A09">
        <w:t>ud</w:t>
      </w:r>
      <w:r>
        <w:t xml:space="preserve">es leiab kohus, et </w:t>
      </w:r>
      <w:r w:rsidR="00E97A09">
        <w:t>a</w:t>
      </w:r>
      <w:r>
        <w:t>valdaj</w:t>
      </w:r>
      <w:r w:rsidR="00E97A09">
        <w:t>a</w:t>
      </w:r>
      <w:r>
        <w:t>l</w:t>
      </w:r>
      <w:r w:rsidR="00566AA8">
        <w:t xml:space="preserve"> tuleb endal tea</w:t>
      </w:r>
      <w:r w:rsidR="00E97A09">
        <w:t>dmiseks</w:t>
      </w:r>
      <w:r w:rsidR="00566AA8">
        <w:t xml:space="preserve"> ja ju</w:t>
      </w:r>
      <w:r w:rsidR="00E97A09">
        <w:t>hindumiseks</w:t>
      </w:r>
      <w:r w:rsidR="00566AA8">
        <w:t xml:space="preserve"> võtta</w:t>
      </w:r>
      <w:r w:rsidR="00ED35B9">
        <w:t xml:space="preserve">, et </w:t>
      </w:r>
      <w:r w:rsidR="00566AA8">
        <w:t>tegemis</w:t>
      </w:r>
      <w:r w:rsidR="00E97A09">
        <w:t>t</w:t>
      </w:r>
      <w:r w:rsidR="00566AA8">
        <w:t xml:space="preserve"> </w:t>
      </w:r>
      <w:r w:rsidR="00ED35B9">
        <w:t>on juurdepääsu andmi</w:t>
      </w:r>
      <w:r w:rsidR="00E97A09">
        <w:t>s</w:t>
      </w:r>
      <w:r w:rsidR="00ED35B9">
        <w:t>e viisi</w:t>
      </w:r>
      <w:r w:rsidR="00E97A09">
        <w:t xml:space="preserve"> reguleerimise</w:t>
      </w:r>
      <w:r w:rsidR="00ED35B9">
        <w:t xml:space="preserve"> tä</w:t>
      </w:r>
      <w:r w:rsidR="00E97A09">
        <w:t>h</w:t>
      </w:r>
      <w:r w:rsidR="00ED35B9">
        <w:t>en</w:t>
      </w:r>
      <w:r w:rsidR="00E97A09">
        <w:t>d</w:t>
      </w:r>
      <w:r w:rsidR="00ED35B9">
        <w:t xml:space="preserve">uses </w:t>
      </w:r>
      <w:r w:rsidR="00C55541">
        <w:t xml:space="preserve">sellise </w:t>
      </w:r>
      <w:r w:rsidR="00245F71">
        <w:t>er</w:t>
      </w:r>
      <w:r w:rsidR="00E97A09">
        <w:t>a</w:t>
      </w:r>
      <w:r w:rsidR="00245F71">
        <w:t xml:space="preserve">ndliku </w:t>
      </w:r>
      <w:r w:rsidR="00566AA8">
        <w:t>olukor</w:t>
      </w:r>
      <w:r w:rsidR="00E97A09">
        <w:t>r</w:t>
      </w:r>
      <w:r w:rsidR="00566AA8">
        <w:t xml:space="preserve">aga, </w:t>
      </w:r>
      <w:r w:rsidR="00C55541">
        <w:t>kus</w:t>
      </w:r>
      <w:r w:rsidR="00C46EBE">
        <w:t xml:space="preserve"> </w:t>
      </w:r>
      <w:r>
        <w:t>loodusk</w:t>
      </w:r>
      <w:r w:rsidR="00C55541">
        <w:t xml:space="preserve">aitselisi </w:t>
      </w:r>
      <w:r>
        <w:t>pii</w:t>
      </w:r>
      <w:r w:rsidR="00C55541">
        <w:t>r</w:t>
      </w:r>
      <w:r>
        <w:t>a</w:t>
      </w:r>
      <w:r w:rsidR="00C55541">
        <w:t>nguid</w:t>
      </w:r>
      <w:r>
        <w:t xml:space="preserve"> arvesse võttes </w:t>
      </w:r>
      <w:r w:rsidR="00245F71">
        <w:t>tuleb juhi</w:t>
      </w:r>
      <w:r w:rsidR="00C55541">
        <w:t>nduda</w:t>
      </w:r>
      <w:r w:rsidR="00245F71">
        <w:t xml:space="preserve"> </w:t>
      </w:r>
      <w:r w:rsidR="00C46EBE">
        <w:t>kohtu</w:t>
      </w:r>
      <w:r w:rsidR="00C55541">
        <w:t>praktikana</w:t>
      </w:r>
      <w:r w:rsidR="00C46EBE">
        <w:t xml:space="preserve"> tsivi</w:t>
      </w:r>
      <w:r w:rsidR="00C55541">
        <w:t>ilasjas</w:t>
      </w:r>
      <w:r w:rsidR="00C46EBE">
        <w:t xml:space="preserve"> 3-2-1-33-04</w:t>
      </w:r>
      <w:r w:rsidR="00C55541">
        <w:t xml:space="preserve"> riigikohtu antud </w:t>
      </w:r>
      <w:r w:rsidR="00245F71">
        <w:t>se</w:t>
      </w:r>
      <w:r w:rsidR="00C55541">
        <w:t>is</w:t>
      </w:r>
      <w:r w:rsidR="00245F71">
        <w:t>ukohast</w:t>
      </w:r>
      <w:r w:rsidR="00DC63D0">
        <w:t>, et iga juurdepääs ei pe</w:t>
      </w:r>
      <w:r w:rsidR="00C55541">
        <w:t>a</w:t>
      </w:r>
      <w:r w:rsidR="00DC63D0">
        <w:t xml:space="preserve"> ol</w:t>
      </w:r>
      <w:r w:rsidR="00C55541">
        <w:t>e</w:t>
      </w:r>
      <w:r w:rsidR="00DC63D0">
        <w:t>m</w:t>
      </w:r>
      <w:r w:rsidR="00C55541">
        <w:t>a</w:t>
      </w:r>
      <w:r w:rsidR="00DC63D0">
        <w:t xml:space="preserve"> tag</w:t>
      </w:r>
      <w:r w:rsidR="00C55541">
        <w:t>a</w:t>
      </w:r>
      <w:r w:rsidR="00DC63D0">
        <w:t>tud autoga</w:t>
      </w:r>
      <w:r w:rsidR="00C55541">
        <w:t>.</w:t>
      </w:r>
      <w:r>
        <w:t xml:space="preserve">  </w:t>
      </w:r>
      <w:r w:rsidR="00E4025A">
        <w:t xml:space="preserve"> </w:t>
      </w:r>
    </w:p>
    <w:p w14:paraId="325E7C7B" w14:textId="77777777" w:rsidR="00CC3388" w:rsidRDefault="00CC3388" w:rsidP="008D3A4A">
      <w:pPr>
        <w:jc w:val="both"/>
      </w:pPr>
    </w:p>
    <w:p w14:paraId="07CA6242" w14:textId="2F221963" w:rsidR="00CC3388" w:rsidRDefault="00D845B6" w:rsidP="008D3A4A">
      <w:pPr>
        <w:jc w:val="both"/>
      </w:pPr>
      <w:r>
        <w:t xml:space="preserve"> </w:t>
      </w:r>
      <w:r w:rsidR="00DE1695">
        <w:t>Eel</w:t>
      </w:r>
      <w:r w:rsidR="00C55541">
        <w:t>toodut</w:t>
      </w:r>
      <w:r w:rsidR="00DE1695">
        <w:t xml:space="preserve"> silmas pidas an</w:t>
      </w:r>
      <w:r w:rsidR="00C55541">
        <w:t>n</w:t>
      </w:r>
      <w:r w:rsidR="00DE1695">
        <w:t>ab kohus juu</w:t>
      </w:r>
      <w:r w:rsidR="00C55541">
        <w:t>r</w:t>
      </w:r>
      <w:r w:rsidR="00DE1695">
        <w:t xml:space="preserve">depääsu </w:t>
      </w:r>
      <w:r w:rsidR="00C55541">
        <w:t>„</w:t>
      </w:r>
      <w:r w:rsidR="00DE1695">
        <w:t>j</w:t>
      </w:r>
      <w:r w:rsidR="00C55541">
        <w:t>algsi</w:t>
      </w:r>
      <w:r w:rsidR="00DE1695">
        <w:t>/võ</w:t>
      </w:r>
      <w:r w:rsidR="00C55541">
        <w:t>imalusel</w:t>
      </w:r>
      <w:r w:rsidR="00DE1695">
        <w:t xml:space="preserve"> autoga.</w:t>
      </w:r>
      <w:r w:rsidR="00C55541">
        <w:t>“</w:t>
      </w:r>
    </w:p>
    <w:p w14:paraId="3E1C778B" w14:textId="77777777" w:rsidR="00E72665" w:rsidRPr="000C2F7C" w:rsidRDefault="00E72665" w:rsidP="008D3A4A">
      <w:pPr>
        <w:jc w:val="both"/>
        <w:rPr>
          <w:strike/>
        </w:rPr>
      </w:pPr>
    </w:p>
    <w:p w14:paraId="247DBC96" w14:textId="76B6F122" w:rsidR="008E636A" w:rsidRDefault="00B04758" w:rsidP="008D3A4A">
      <w:pPr>
        <w:jc w:val="both"/>
      </w:pPr>
      <w:r>
        <w:t>V</w:t>
      </w:r>
    </w:p>
    <w:p w14:paraId="0F6BA354" w14:textId="425C4A79" w:rsidR="0029232C" w:rsidRDefault="0029232C" w:rsidP="008D3A4A">
      <w:pPr>
        <w:jc w:val="both"/>
      </w:pPr>
      <w:r w:rsidRPr="008B6505">
        <w:rPr>
          <w:b/>
          <w:bCs/>
        </w:rPr>
        <w:t>Juurdepääsu tasu</w:t>
      </w:r>
      <w:r>
        <w:t>.</w:t>
      </w:r>
    </w:p>
    <w:p w14:paraId="6835AB26" w14:textId="610777DA" w:rsidR="00B67A6F" w:rsidRDefault="00017DFA" w:rsidP="00AD38E6">
      <w:pPr>
        <w:jc w:val="both"/>
      </w:pPr>
      <w:r>
        <w:t>54.</w:t>
      </w:r>
      <w:r w:rsidR="004B63AB">
        <w:t xml:space="preserve"> </w:t>
      </w:r>
      <w:r w:rsidR="00BE4107">
        <w:t>Tasu osas on kohus kur</w:t>
      </w:r>
      <w:r w:rsidR="00B04758">
        <w:t>s</w:t>
      </w:r>
      <w:r w:rsidR="00BE4107">
        <w:t>is arvesta</w:t>
      </w:r>
      <w:r w:rsidR="00B04758">
        <w:t>ta</w:t>
      </w:r>
      <w:r w:rsidR="00BE4107">
        <w:t>v</w:t>
      </w:r>
      <w:r w:rsidR="00B04758">
        <w:t>a</w:t>
      </w:r>
      <w:r w:rsidR="00F91B90">
        <w:t>lt mahuka</w:t>
      </w:r>
      <w:r w:rsidR="00BE4107">
        <w:t xml:space="preserve"> riigikohtu p</w:t>
      </w:r>
      <w:r w:rsidR="00B04758">
        <w:t>raktikaga</w:t>
      </w:r>
      <w:r w:rsidR="00BE4107">
        <w:t xml:space="preserve">, mis on </w:t>
      </w:r>
      <w:r w:rsidR="00F91B90">
        <w:t>juurdepääsu vaidlustes tasu määramise</w:t>
      </w:r>
      <w:r w:rsidR="00BE4107">
        <w:t xml:space="preserve"> </w:t>
      </w:r>
      <w:r w:rsidR="00654AE8">
        <w:t xml:space="preserve">kujundanud </w:t>
      </w:r>
      <w:r w:rsidR="00EC23E3">
        <w:t xml:space="preserve">ebamõistlikult </w:t>
      </w:r>
      <w:r w:rsidR="00BE4107">
        <w:t>keeruka</w:t>
      </w:r>
      <w:r w:rsidR="00B04758">
        <w:t>ks</w:t>
      </w:r>
      <w:r w:rsidR="004F3CFF">
        <w:t>,</w:t>
      </w:r>
      <w:r w:rsidR="00BE4107">
        <w:t xml:space="preserve"> </w:t>
      </w:r>
      <w:r w:rsidR="004F3CFF">
        <w:t xml:space="preserve">valemi jaoks vajalike </w:t>
      </w:r>
      <w:r w:rsidR="00913CD0">
        <w:t>erinevate algandmete kogumist eeldavaks mõneti omaette menetluseks</w:t>
      </w:r>
      <w:r w:rsidR="004F3CFF">
        <w:t xml:space="preserve"> (</w:t>
      </w:r>
      <w:r w:rsidR="00C83A51">
        <w:t>RK 01.06.2022 lahend tsiviilasjas 2-19-20416</w:t>
      </w:r>
      <w:r w:rsidR="00F91B90">
        <w:t>)</w:t>
      </w:r>
      <w:r w:rsidR="00913CD0">
        <w:t>.</w:t>
      </w:r>
    </w:p>
    <w:p w14:paraId="1AE67F3E" w14:textId="77777777" w:rsidR="00EC23E3" w:rsidRDefault="00EC23E3" w:rsidP="00AD38E6">
      <w:pPr>
        <w:jc w:val="both"/>
      </w:pPr>
    </w:p>
    <w:p w14:paraId="0185423F" w14:textId="08763170" w:rsidR="00913CD0" w:rsidRDefault="00911222" w:rsidP="00AD38E6">
      <w:pPr>
        <w:jc w:val="both"/>
      </w:pPr>
      <w:r>
        <w:t>55</w:t>
      </w:r>
      <w:r w:rsidR="00EC23E3">
        <w:t>.</w:t>
      </w:r>
      <w:r w:rsidR="00324923">
        <w:t xml:space="preserve"> </w:t>
      </w:r>
      <w:r w:rsidR="00A877AD">
        <w:t>A</w:t>
      </w:r>
      <w:r w:rsidR="00E355D8">
        <w:t>lgsed a</w:t>
      </w:r>
      <w:r w:rsidR="004F3CFF">
        <w:t>vald</w:t>
      </w:r>
      <w:r w:rsidR="00A877AD">
        <w:t>a</w:t>
      </w:r>
      <w:r w:rsidR="004F3CFF">
        <w:t>ja</w:t>
      </w:r>
      <w:r w:rsidR="00A877AD">
        <w:t>d on esitanud</w:t>
      </w:r>
      <w:r w:rsidR="004F3CFF">
        <w:t xml:space="preserve"> </w:t>
      </w:r>
      <w:r w:rsidR="00A877AD">
        <w:t>andme</w:t>
      </w:r>
      <w:r w:rsidR="008C0F24">
        <w:t>i</w:t>
      </w:r>
      <w:r w:rsidR="00A877AD">
        <w:t>d</w:t>
      </w:r>
      <w:r w:rsidR="004F3CFF">
        <w:t xml:space="preserve"> tasu a</w:t>
      </w:r>
      <w:r w:rsidR="00A877AD">
        <w:t>rvutamiseks</w:t>
      </w:r>
      <w:r w:rsidR="00F91B90">
        <w:t xml:space="preserve"> </w:t>
      </w:r>
      <w:r w:rsidR="008C0F24">
        <w:t>ja on a</w:t>
      </w:r>
      <w:r w:rsidR="00B33120">
        <w:t>rvutuse</w:t>
      </w:r>
      <w:r w:rsidR="008C0F24">
        <w:t xml:space="preserve"> ka te</w:t>
      </w:r>
      <w:r w:rsidR="00B33120">
        <w:t>i</w:t>
      </w:r>
      <w:r w:rsidR="008C0F24">
        <w:t xml:space="preserve">nud </w:t>
      </w:r>
      <w:r w:rsidR="004F3CFF">
        <w:t>(</w:t>
      </w:r>
      <w:r w:rsidR="00B33120">
        <w:t>I</w:t>
      </w:r>
      <w:r w:rsidR="009A39EC">
        <w:t xml:space="preserve">I </w:t>
      </w:r>
      <w:r w:rsidR="004F3CFF">
        <w:t>kd tlk</w:t>
      </w:r>
      <w:r w:rsidR="009A39EC">
        <w:t xml:space="preserve"> 1</w:t>
      </w:r>
      <w:r w:rsidR="00CC2D22">
        <w:t>31</w:t>
      </w:r>
      <w:r w:rsidR="004F3CFF">
        <w:t>),</w:t>
      </w:r>
      <w:r w:rsidR="00A877AD">
        <w:t xml:space="preserve"> k</w:t>
      </w:r>
      <w:r w:rsidR="00F91B90">
        <w:t>u</w:t>
      </w:r>
      <w:r w:rsidR="00A877AD">
        <w:t>i</w:t>
      </w:r>
      <w:r w:rsidR="00F91B90">
        <w:t>d</w:t>
      </w:r>
      <w:r w:rsidR="00A877AD">
        <w:t xml:space="preserve"> see</w:t>
      </w:r>
      <w:r w:rsidR="00F91B90">
        <w:t xml:space="preserve"> </w:t>
      </w:r>
      <w:r w:rsidR="00A877AD">
        <w:t>on nende enda p</w:t>
      </w:r>
      <w:r w:rsidR="00F91B90">
        <w:t>oo</w:t>
      </w:r>
      <w:r w:rsidR="00A877AD">
        <w:t>l</w:t>
      </w:r>
      <w:r w:rsidR="00F91B90">
        <w:t>t</w:t>
      </w:r>
      <w:r w:rsidR="00A877AD">
        <w:t xml:space="preserve"> soovitu</w:t>
      </w:r>
      <w:r w:rsidR="00F91B90">
        <w:t>d</w:t>
      </w:r>
      <w:r w:rsidR="00A877AD">
        <w:t xml:space="preserve"> es</w:t>
      </w:r>
      <w:r w:rsidR="00F91B90">
        <w:t>i</w:t>
      </w:r>
      <w:r w:rsidR="00A877AD">
        <w:t>mes</w:t>
      </w:r>
      <w:r w:rsidR="00F91B90">
        <w:t>e</w:t>
      </w:r>
      <w:r w:rsidR="00CC2D22">
        <w:t xml:space="preserve"> ja kolmanda </w:t>
      </w:r>
      <w:r w:rsidR="00A877AD">
        <w:t>alt</w:t>
      </w:r>
      <w:r w:rsidR="00F91B90">
        <w:t>ernat</w:t>
      </w:r>
      <w:r w:rsidR="00A877AD">
        <w:t>iivi</w:t>
      </w:r>
      <w:r w:rsidR="00F91B90">
        <w:t xml:space="preserve"> </w:t>
      </w:r>
      <w:r w:rsidR="00A877AD">
        <w:t>kohta.</w:t>
      </w:r>
    </w:p>
    <w:p w14:paraId="2DFADDB0" w14:textId="191B30E2" w:rsidR="00A877AD" w:rsidRDefault="00A877AD" w:rsidP="00AD38E6">
      <w:pPr>
        <w:jc w:val="both"/>
      </w:pPr>
      <w:r>
        <w:t>Kuna teise</w:t>
      </w:r>
      <w:r w:rsidR="00F91B90">
        <w:t xml:space="preserve"> a</w:t>
      </w:r>
      <w:r>
        <w:t>lter</w:t>
      </w:r>
      <w:r w:rsidR="00F91B90">
        <w:t>nat</w:t>
      </w:r>
      <w:r>
        <w:t>iivi osas</w:t>
      </w:r>
      <w:r w:rsidR="00F91B90">
        <w:t xml:space="preserve">, </w:t>
      </w:r>
      <w:r>
        <w:t>millena kohus juurdepääsu s</w:t>
      </w:r>
      <w:r w:rsidR="00F91B90">
        <w:t>a</w:t>
      </w:r>
      <w:r>
        <w:t>amise avaldus</w:t>
      </w:r>
      <w:r w:rsidR="00F91B90">
        <w:t>e</w:t>
      </w:r>
      <w:r>
        <w:t xml:space="preserve"> </w:t>
      </w:r>
      <w:r w:rsidR="00E80093">
        <w:t xml:space="preserve">eelmise määrusega </w:t>
      </w:r>
      <w:r w:rsidR="00F91B90">
        <w:t>rahulda</w:t>
      </w:r>
      <w:r w:rsidR="00E80093">
        <w:t>s</w:t>
      </w:r>
      <w:r w:rsidR="00F91B90">
        <w:t>,</w:t>
      </w:r>
      <w:r>
        <w:t xml:space="preserve"> ei ol</w:t>
      </w:r>
      <w:r w:rsidR="00E80093">
        <w:t>nud</w:t>
      </w:r>
      <w:r>
        <w:t xml:space="preserve"> analoogset algand</w:t>
      </w:r>
      <w:r w:rsidR="00F91B90">
        <w:t>m</w:t>
      </w:r>
      <w:r>
        <w:t>esti</w:t>
      </w:r>
      <w:r w:rsidR="00F91B90">
        <w:t>k</w:t>
      </w:r>
      <w:r>
        <w:t>ku e</w:t>
      </w:r>
      <w:r w:rsidR="00F91B90">
        <w:t>s</w:t>
      </w:r>
      <w:r>
        <w:t>it</w:t>
      </w:r>
      <w:r w:rsidR="00F91B90">
        <w:t>at</w:t>
      </w:r>
      <w:r>
        <w:t>ud</w:t>
      </w:r>
      <w:r w:rsidR="003007A8">
        <w:t xml:space="preserve"> (kuna nii avaldaja</w:t>
      </w:r>
      <w:r w:rsidR="008C3172">
        <w:t>d</w:t>
      </w:r>
      <w:r w:rsidR="003007A8">
        <w:t xml:space="preserve"> kui sama isi</w:t>
      </w:r>
      <w:r w:rsidR="008345D2">
        <w:t>k</w:t>
      </w:r>
      <w:r w:rsidR="008C3172">
        <w:t>ud</w:t>
      </w:r>
      <w:r w:rsidR="003007A8">
        <w:t xml:space="preserve"> puudutatud isiku</w:t>
      </w:r>
      <w:r w:rsidR="008C3172">
        <w:t>te</w:t>
      </w:r>
      <w:r w:rsidR="003007A8">
        <w:t>na lei</w:t>
      </w:r>
      <w:r w:rsidR="008C3172">
        <w:t>dsid</w:t>
      </w:r>
      <w:r w:rsidR="003007A8">
        <w:t xml:space="preserve">, et </w:t>
      </w:r>
      <w:r w:rsidR="008C3172">
        <w:t>nad</w:t>
      </w:r>
      <w:r w:rsidR="003007A8">
        <w:t xml:space="preserve"> ei soovi tasu)</w:t>
      </w:r>
      <w:r>
        <w:t xml:space="preserve"> ja kohus lei</w:t>
      </w:r>
      <w:r w:rsidR="00E80093">
        <w:t>dis</w:t>
      </w:r>
      <w:r>
        <w:t>,</w:t>
      </w:r>
      <w:r w:rsidR="00F91B90">
        <w:t xml:space="preserve"> </w:t>
      </w:r>
      <w:r>
        <w:t xml:space="preserve">et see on ka </w:t>
      </w:r>
      <w:r w:rsidR="00F91B90">
        <w:t xml:space="preserve">ülemääraselt </w:t>
      </w:r>
      <w:r>
        <w:t>koo</w:t>
      </w:r>
      <w:r w:rsidR="00F91B90">
        <w:t>r</w:t>
      </w:r>
      <w:r>
        <w:t>m</w:t>
      </w:r>
      <w:r w:rsidR="00F91B90">
        <w:t>a</w:t>
      </w:r>
      <w:r>
        <w:t>v</w:t>
      </w:r>
      <w:r w:rsidR="00F91B90">
        <w:t>,</w:t>
      </w:r>
      <w:r>
        <w:t xml:space="preserve"> siis määra</w:t>
      </w:r>
      <w:r w:rsidR="00E80093">
        <w:t>s</w:t>
      </w:r>
      <w:r>
        <w:t xml:space="preserve"> kohus tasu </w:t>
      </w:r>
      <w:r w:rsidR="00F91B90">
        <w:t xml:space="preserve">TsMS § </w:t>
      </w:r>
      <w:r>
        <w:t xml:space="preserve">233 </w:t>
      </w:r>
      <w:r w:rsidR="00F91B90">
        <w:t>alusel</w:t>
      </w:r>
      <w:r>
        <w:t>.</w:t>
      </w:r>
    </w:p>
    <w:p w14:paraId="2D3C2579" w14:textId="3C3A2F31" w:rsidR="00016CE9" w:rsidRDefault="00016CE9" w:rsidP="00AD38E6">
      <w:pPr>
        <w:jc w:val="both"/>
      </w:pPr>
      <w:r>
        <w:t>Kohus leiab</w:t>
      </w:r>
      <w:r w:rsidR="00BF47BB">
        <w:t>, et se</w:t>
      </w:r>
      <w:r w:rsidR="006A3364">
        <w:t>lle normi alusel tasu määramine</w:t>
      </w:r>
      <w:r w:rsidR="00BF47BB">
        <w:t xml:space="preserve"> kohaldub ka pra</w:t>
      </w:r>
      <w:r w:rsidR="006A3364">
        <w:t>e</w:t>
      </w:r>
      <w:r w:rsidR="00BF47BB">
        <w:t>gu, seda enam</w:t>
      </w:r>
      <w:r w:rsidR="006A3364">
        <w:t>,</w:t>
      </w:r>
      <w:r w:rsidR="00BF47BB">
        <w:t xml:space="preserve"> et sell</w:t>
      </w:r>
      <w:r w:rsidR="006A3364">
        <w:t>ele</w:t>
      </w:r>
      <w:r w:rsidR="00BF47BB">
        <w:t xml:space="preserve"> on vi</w:t>
      </w:r>
      <w:r w:rsidR="006A3364">
        <w:t>i</w:t>
      </w:r>
      <w:r w:rsidR="00BF47BB">
        <w:t>danud ka Männiku kin</w:t>
      </w:r>
      <w:r w:rsidR="006A3364">
        <w:t>nistu</w:t>
      </w:r>
      <w:r w:rsidR="00BF47BB">
        <w:t xml:space="preserve"> oma tasu kohta e</w:t>
      </w:r>
      <w:r w:rsidR="006A3364">
        <w:t>s</w:t>
      </w:r>
      <w:r w:rsidR="00BF47BB">
        <w:t>ita</w:t>
      </w:r>
      <w:r w:rsidR="006A3364">
        <w:t>t</w:t>
      </w:r>
      <w:r w:rsidR="00BF47BB">
        <w:t xml:space="preserve">ud seisukohas. </w:t>
      </w:r>
      <w:r>
        <w:t xml:space="preserve"> </w:t>
      </w:r>
    </w:p>
    <w:p w14:paraId="6412B6F3" w14:textId="77777777" w:rsidR="00016CE9" w:rsidRDefault="00016CE9" w:rsidP="00AD38E6">
      <w:pPr>
        <w:jc w:val="both"/>
      </w:pPr>
    </w:p>
    <w:p w14:paraId="02E4C9C0" w14:textId="6ECEB57F" w:rsidR="00016CE9" w:rsidRDefault="00016CE9" w:rsidP="00016CE9">
      <w:pPr>
        <w:jc w:val="both"/>
      </w:pPr>
      <w:r>
        <w:t>5</w:t>
      </w:r>
      <w:r w:rsidR="006A3364">
        <w:t>6</w:t>
      </w:r>
      <w:r>
        <w:t>.</w:t>
      </w:r>
      <w:r w:rsidR="00543D6B">
        <w:t xml:space="preserve"> </w:t>
      </w:r>
      <w:r>
        <w:t xml:space="preserve">ST OÜ märgib, et Männiku/Ranna alternatiivi korral tuleks tasuda üksnes Männiku kinnistule ja 200 eurot aastas. Suures osas sama trajektoori juurdepääsuna juba kasutav Prillupi kinnistu maksab oma kohtulahendi alusel </w:t>
      </w:r>
      <w:bookmarkStart w:id="0" w:name="_Hlk215235063"/>
      <w:r>
        <w:t xml:space="preserve">Männiku kinnistu omanikule 150 eurot aastas ja kuna avaldajale vajalik tee pikeneb ca 20 m võrra, siis võiks tasu olla ka mõnevõrra suurem ehk 200 eurot </w:t>
      </w:r>
      <w:bookmarkEnd w:id="0"/>
      <w:r>
        <w:t>(IV kd tlk 179).</w:t>
      </w:r>
    </w:p>
    <w:p w14:paraId="1E1C73BD" w14:textId="77777777" w:rsidR="00016CE9" w:rsidRDefault="00016CE9" w:rsidP="00016CE9">
      <w:pPr>
        <w:jc w:val="both"/>
      </w:pPr>
    </w:p>
    <w:p w14:paraId="4490DADA" w14:textId="2B1EEB85" w:rsidR="00016CE9" w:rsidRDefault="00016CE9" w:rsidP="00016CE9">
      <w:pPr>
        <w:jc w:val="both"/>
      </w:pPr>
      <w:r>
        <w:t>5</w:t>
      </w:r>
      <w:r w:rsidR="006A3364">
        <w:t>7</w:t>
      </w:r>
      <w:r>
        <w:t>.</w:t>
      </w:r>
      <w:r w:rsidR="00603A6A">
        <w:t xml:space="preserve"> </w:t>
      </w:r>
      <w:r>
        <w:t xml:space="preserve">Ükski kolmest kinnistu omanikust - Männiku, Ranna, Sagadi metskond 70 - keda määratav juurdepääs hõlmab, ei ole esile toonud, kui suures ulatuses igaühel koormatava kinnistu väärtus juurdepääsu tõttu väheneks, milline oleks kinnistu väärtus ilma koormatiseta ja milline võiks sellest tulenevalt, diskontomäära arvestades, olla õiglane juurdepääsu tasu. Ehk esitatud ei ole arvestust lähtuvalt riigikohtu suunistest. </w:t>
      </w:r>
    </w:p>
    <w:p w14:paraId="176FE835" w14:textId="77777777" w:rsidR="006A3364" w:rsidRDefault="006A3364" w:rsidP="00016CE9">
      <w:pPr>
        <w:jc w:val="both"/>
      </w:pPr>
    </w:p>
    <w:p w14:paraId="0428A8BA" w14:textId="3FF7B618" w:rsidR="00016CE9" w:rsidRDefault="00016CE9" w:rsidP="00016CE9">
      <w:pPr>
        <w:jc w:val="both"/>
      </w:pPr>
      <w:r>
        <w:t xml:space="preserve">Kohus leiab, et menetluse uues etapis on kõigil olnud võimalik anda seisukoht juurdepääsu teise alternatiivi osas ehk kanda endas teadmist, et kohus võib taas siiski sellise valiku teha, siis nende kinnistute omanikud, kes on sellega hõlmatud, said võimaluse oma nägemuse ja arvestuse tasu osas esitada.  </w:t>
      </w:r>
    </w:p>
    <w:p w14:paraId="7BFFF096" w14:textId="77777777" w:rsidR="006A3364" w:rsidRDefault="006A3364" w:rsidP="00016CE9">
      <w:pPr>
        <w:jc w:val="both"/>
      </w:pPr>
    </w:p>
    <w:p w14:paraId="5343AA4D" w14:textId="1D118ACA" w:rsidR="003471FF" w:rsidRDefault="003471FF" w:rsidP="00016CE9">
      <w:pPr>
        <w:jc w:val="both"/>
      </w:pPr>
      <w:r w:rsidRPr="003471FF">
        <w:t xml:space="preserve">Kohtul puuduvad andmed, et Ranna kinnistu omanik oleks tasu määramist taotlenud ja/või selle suurust pakkunud/väljaarvestanud. </w:t>
      </w:r>
    </w:p>
    <w:p w14:paraId="26DD9EA5" w14:textId="04B4FF25" w:rsidR="00016CE9" w:rsidRDefault="00016CE9" w:rsidP="00016CE9">
      <w:pPr>
        <w:jc w:val="both"/>
      </w:pPr>
      <w:r>
        <w:t>Ranna kinnistu omanik</w:t>
      </w:r>
      <w:r w:rsidR="006A3364">
        <w:t>u</w:t>
      </w:r>
      <w:r>
        <w:t xml:space="preserve"> poolt tasuarvestuse mitteesitamine on kohtu hinnangul muuhulgas selgitatav sellega, et </w:t>
      </w:r>
      <w:r w:rsidR="006A3364">
        <w:t>ta</w:t>
      </w:r>
      <w:r>
        <w:t xml:space="preserve"> ei soovigi avaldajalt </w:t>
      </w:r>
      <w:r w:rsidR="00383342">
        <w:t>ehk iseendalt</w:t>
      </w:r>
      <w:r>
        <w:t xml:space="preserve"> juurdepääsu tasu saada. </w:t>
      </w:r>
    </w:p>
    <w:p w14:paraId="7F40E8A5" w14:textId="7481DC1A" w:rsidR="004204D1" w:rsidRDefault="003471FF" w:rsidP="00AD38E6">
      <w:pPr>
        <w:jc w:val="both"/>
      </w:pPr>
      <w:r>
        <w:t>S</w:t>
      </w:r>
      <w:r w:rsidR="00016CE9">
        <w:t>undkorras pole alust tasu määrata.</w:t>
      </w:r>
    </w:p>
    <w:p w14:paraId="6C0548F3" w14:textId="77777777" w:rsidR="003471FF" w:rsidRDefault="003471FF" w:rsidP="00AD38E6">
      <w:pPr>
        <w:jc w:val="both"/>
      </w:pPr>
    </w:p>
    <w:p w14:paraId="411C0B3D" w14:textId="017756AD" w:rsidR="00E80093" w:rsidRPr="001523A3" w:rsidRDefault="004F6985" w:rsidP="00AD38E6">
      <w:pPr>
        <w:jc w:val="both"/>
      </w:pPr>
      <w:r>
        <w:t>5</w:t>
      </w:r>
      <w:r w:rsidR="003471FF">
        <w:t>8</w:t>
      </w:r>
      <w:r>
        <w:t>.</w:t>
      </w:r>
      <w:r w:rsidR="00F77483">
        <w:t xml:space="preserve"> </w:t>
      </w:r>
      <w:r w:rsidR="008C3172">
        <w:t xml:space="preserve">Menetluse uues etapis esitas </w:t>
      </w:r>
      <w:r w:rsidR="00F77483">
        <w:t xml:space="preserve">09.01.2025 </w:t>
      </w:r>
      <w:r w:rsidR="00A85CC2" w:rsidRPr="00A85CC2">
        <w:rPr>
          <w:u w:val="single"/>
        </w:rPr>
        <w:t>Männiku kinnistu</w:t>
      </w:r>
      <w:r w:rsidR="00A85CC2">
        <w:t xml:space="preserve"> omanik </w:t>
      </w:r>
      <w:r w:rsidR="00EB009A">
        <w:t>K</w:t>
      </w:r>
      <w:r w:rsidR="00F77483">
        <w:t>ri</w:t>
      </w:r>
      <w:r w:rsidR="00EB009A">
        <w:t>s</w:t>
      </w:r>
      <w:r w:rsidR="00F77483">
        <w:t xml:space="preserve">tin </w:t>
      </w:r>
      <w:r w:rsidR="00EB009A">
        <w:t>K</w:t>
      </w:r>
      <w:r w:rsidR="00F77483">
        <w:t>aru n</w:t>
      </w:r>
      <w:r w:rsidR="00EB009A">
        <w:t>ä</w:t>
      </w:r>
      <w:r w:rsidR="00F77483">
        <w:t>gem</w:t>
      </w:r>
      <w:r w:rsidR="00EB009A">
        <w:t>us</w:t>
      </w:r>
      <w:r w:rsidR="00F77483">
        <w:t>e tasu suu</w:t>
      </w:r>
      <w:r w:rsidR="00EB009A">
        <w:t>ruses</w:t>
      </w:r>
      <w:r w:rsidR="002560C2">
        <w:t>.</w:t>
      </w:r>
      <w:r w:rsidR="002F3DB9">
        <w:t xml:space="preserve"> </w:t>
      </w:r>
      <w:r w:rsidR="002560C2">
        <w:t>K</w:t>
      </w:r>
      <w:r w:rsidR="002F3DB9">
        <w:t>ui juurdepääs jääb samak</w:t>
      </w:r>
      <w:r w:rsidR="002560C2">
        <w:t>s</w:t>
      </w:r>
      <w:r w:rsidR="002F3DB9">
        <w:t xml:space="preserve"> nagu kohus korra juba mää</w:t>
      </w:r>
      <w:r w:rsidR="002560C2">
        <w:t>r</w:t>
      </w:r>
      <w:r w:rsidR="002F3DB9">
        <w:t>as, siis tuleb Männiku kinni</w:t>
      </w:r>
      <w:r w:rsidR="002560C2">
        <w:t>stu</w:t>
      </w:r>
      <w:r w:rsidR="002F3DB9">
        <w:t xml:space="preserve"> omanikel</w:t>
      </w:r>
      <w:r w:rsidR="002560C2">
        <w:t>e</w:t>
      </w:r>
      <w:r w:rsidR="002F3DB9">
        <w:t xml:space="preserve"> välja mõ</w:t>
      </w:r>
      <w:r w:rsidR="002560C2">
        <w:t>i</w:t>
      </w:r>
      <w:r w:rsidR="002F3DB9">
        <w:t>sta juurdep</w:t>
      </w:r>
      <w:r w:rsidR="002560C2">
        <w:t>ääsu</w:t>
      </w:r>
      <w:r w:rsidR="002F3DB9">
        <w:t xml:space="preserve"> kasut</w:t>
      </w:r>
      <w:r w:rsidR="002560C2">
        <w:t>amise</w:t>
      </w:r>
      <w:r w:rsidR="002F3DB9">
        <w:t xml:space="preserve"> e</w:t>
      </w:r>
      <w:r w:rsidR="002560C2">
        <w:t>e</w:t>
      </w:r>
      <w:r w:rsidR="002F3DB9">
        <w:t>st mak</w:t>
      </w:r>
      <w:r w:rsidR="002560C2">
        <w:t>s</w:t>
      </w:r>
      <w:r w:rsidR="002F3DB9">
        <w:t>t</w:t>
      </w:r>
      <w:r w:rsidR="002560C2">
        <w:t>a</w:t>
      </w:r>
      <w:r w:rsidR="002F3DB9">
        <w:t>v</w:t>
      </w:r>
      <w:r w:rsidR="002560C2">
        <w:t>a</w:t>
      </w:r>
      <w:r w:rsidR="002F3DB9">
        <w:t xml:space="preserve"> tasuna 2000 eurot aastas</w:t>
      </w:r>
      <w:r w:rsidR="00666798">
        <w:t>. Sell</w:t>
      </w:r>
      <w:r w:rsidR="002560C2">
        <w:t>e</w:t>
      </w:r>
      <w:r w:rsidR="00666798">
        <w:t xml:space="preserve"> summa tuletas</w:t>
      </w:r>
      <w:r w:rsidR="002560C2">
        <w:t xml:space="preserve"> ta</w:t>
      </w:r>
      <w:r w:rsidR="00666798">
        <w:t xml:space="preserve"> M</w:t>
      </w:r>
      <w:r w:rsidR="002560C2">
        <w:t>ä</w:t>
      </w:r>
      <w:r w:rsidR="00666798">
        <w:t>e kin</w:t>
      </w:r>
      <w:r w:rsidR="002560C2">
        <w:t>nistu</w:t>
      </w:r>
      <w:r w:rsidR="00666798">
        <w:t xml:space="preserve"> omaniku pool</w:t>
      </w:r>
      <w:r w:rsidR="002560C2">
        <w:t>t</w:t>
      </w:r>
      <w:r w:rsidR="00666798">
        <w:t xml:space="preserve"> 05.09.2023 kohtule e</w:t>
      </w:r>
      <w:r w:rsidR="002560C2">
        <w:t xml:space="preserve">sitatud </w:t>
      </w:r>
      <w:r w:rsidR="00666798">
        <w:t>teates</w:t>
      </w:r>
      <w:r w:rsidR="002560C2">
        <w:t>t</w:t>
      </w:r>
      <w:r w:rsidR="00666798">
        <w:t>, et kui juurdepääs läheb üle Mäe kinnis</w:t>
      </w:r>
      <w:r w:rsidR="006366FE">
        <w:t>t</w:t>
      </w:r>
      <w:r w:rsidR="00666798">
        <w:t xml:space="preserve">u, siis </w:t>
      </w:r>
      <w:r w:rsidR="00666798" w:rsidRPr="001523A3">
        <w:t>m</w:t>
      </w:r>
      <w:r w:rsidR="006366FE" w:rsidRPr="001523A3">
        <w:t>õ</w:t>
      </w:r>
      <w:r w:rsidR="00666798" w:rsidRPr="001523A3">
        <w:t>i</w:t>
      </w:r>
      <w:r w:rsidR="006366FE" w:rsidRPr="001523A3">
        <w:t>s</w:t>
      </w:r>
      <w:r w:rsidR="00666798" w:rsidRPr="001523A3">
        <w:t>tl</w:t>
      </w:r>
      <w:r w:rsidR="006366FE" w:rsidRPr="001523A3">
        <w:t>i</w:t>
      </w:r>
      <w:r w:rsidR="00666798" w:rsidRPr="001523A3">
        <w:t xml:space="preserve">kuks tasuks </w:t>
      </w:r>
      <w:r w:rsidR="006366FE" w:rsidRPr="001523A3">
        <w:t xml:space="preserve">on </w:t>
      </w:r>
      <w:r w:rsidR="00666798" w:rsidRPr="001523A3">
        <w:t>100</w:t>
      </w:r>
      <w:r w:rsidR="001523A3" w:rsidRPr="001523A3">
        <w:t>0</w:t>
      </w:r>
      <w:r w:rsidR="00666798" w:rsidRPr="001523A3">
        <w:t xml:space="preserve"> eu</w:t>
      </w:r>
      <w:r w:rsidR="006366FE" w:rsidRPr="001523A3">
        <w:t>r</w:t>
      </w:r>
      <w:r w:rsidR="00666798" w:rsidRPr="001523A3">
        <w:t>ot aastas.</w:t>
      </w:r>
    </w:p>
    <w:p w14:paraId="1539D466" w14:textId="77777777" w:rsidR="00666798" w:rsidRDefault="00666798" w:rsidP="00AD38E6">
      <w:pPr>
        <w:jc w:val="both"/>
      </w:pPr>
    </w:p>
    <w:p w14:paraId="245FCA6A" w14:textId="54A1A8C9" w:rsidR="00666798" w:rsidRDefault="007B4E54" w:rsidP="00AD38E6">
      <w:pPr>
        <w:jc w:val="both"/>
      </w:pPr>
      <w:r>
        <w:t>58.1.</w:t>
      </w:r>
      <w:r w:rsidR="00357E3B">
        <w:t xml:space="preserve"> </w:t>
      </w:r>
      <w:r w:rsidR="00A5200E">
        <w:t>Krist</w:t>
      </w:r>
      <w:r w:rsidR="006366FE">
        <w:t>i</w:t>
      </w:r>
      <w:r w:rsidR="00A5200E">
        <w:t xml:space="preserve">n </w:t>
      </w:r>
      <w:r w:rsidR="006366FE">
        <w:t>K</w:t>
      </w:r>
      <w:r w:rsidR="00A5200E">
        <w:t xml:space="preserve">aru väitel </w:t>
      </w:r>
      <w:r w:rsidR="006366FE">
        <w:t>t</w:t>
      </w:r>
      <w:r w:rsidR="004F0797">
        <w:t>egemist ei ol</w:t>
      </w:r>
      <w:r w:rsidR="006366FE">
        <w:t>e</w:t>
      </w:r>
      <w:r w:rsidR="004F0797">
        <w:t xml:space="preserve"> samaväärsete kin</w:t>
      </w:r>
      <w:r w:rsidR="006366FE">
        <w:t>nistutega</w:t>
      </w:r>
      <w:r w:rsidR="009B6BBF">
        <w:t xml:space="preserve"> </w:t>
      </w:r>
      <w:r w:rsidR="004F0797">
        <w:t>- Mäe on 100% maatulun</w:t>
      </w:r>
      <w:r w:rsidR="006366FE">
        <w:t>d</w:t>
      </w:r>
      <w:r w:rsidR="004F0797">
        <w:t xml:space="preserve">usmaa, </w:t>
      </w:r>
      <w:r w:rsidR="006366FE">
        <w:t>M</w:t>
      </w:r>
      <w:r w:rsidR="004F0797">
        <w:t>änniku on 100% elamumaa.</w:t>
      </w:r>
      <w:r w:rsidR="00793088">
        <w:t xml:space="preserve"> Erinevus ilmneb ka maa maksus</w:t>
      </w:r>
      <w:r w:rsidR="006366FE">
        <w:t>tamishindades</w:t>
      </w:r>
      <w:r w:rsidR="000D09A0">
        <w:t xml:space="preserve"> (IV kd tlk</w:t>
      </w:r>
      <w:r w:rsidR="0066579D">
        <w:t>161-163)</w:t>
      </w:r>
      <w:r w:rsidR="00793088">
        <w:t xml:space="preserve">. </w:t>
      </w:r>
      <w:r w:rsidR="004F0797">
        <w:t>Kuna Männiku kaudu määratav juurdepääs kulgeb</w:t>
      </w:r>
      <w:r w:rsidR="00785B49">
        <w:t xml:space="preserve"> õ</w:t>
      </w:r>
      <w:r w:rsidR="00413B7E">
        <w:t>uealal</w:t>
      </w:r>
      <w:r w:rsidR="00785B49">
        <w:t xml:space="preserve"> eluma</w:t>
      </w:r>
      <w:r w:rsidR="00413B7E">
        <w:t>j</w:t>
      </w:r>
      <w:r w:rsidR="00785B49">
        <w:t xml:space="preserve">ade </w:t>
      </w:r>
      <w:r w:rsidR="00413B7E">
        <w:t>kõ</w:t>
      </w:r>
      <w:r w:rsidR="00785B49">
        <w:t>rvalt, siis on võrre</w:t>
      </w:r>
      <w:r w:rsidR="00413B7E">
        <w:t>l</w:t>
      </w:r>
      <w:r w:rsidR="00785B49">
        <w:t>des Mäe kin</w:t>
      </w:r>
      <w:r w:rsidR="00413B7E">
        <w:t>n</w:t>
      </w:r>
      <w:r w:rsidR="00785B49">
        <w:t xml:space="preserve">istuga ka </w:t>
      </w:r>
      <w:r w:rsidR="00413B7E" w:rsidRPr="001B709D">
        <w:t>põhjendatud</w:t>
      </w:r>
      <w:r w:rsidR="00785B49" w:rsidRPr="001B709D">
        <w:t xml:space="preserve"> 2x suurem tasu, kuna </w:t>
      </w:r>
      <w:r w:rsidR="00785B49">
        <w:t>see juurdepääs oleks oluli</w:t>
      </w:r>
      <w:r w:rsidR="00413B7E">
        <w:t>s</w:t>
      </w:r>
      <w:r w:rsidR="00785B49">
        <w:t>elt h</w:t>
      </w:r>
      <w:r w:rsidR="00413B7E">
        <w:t>äi</w:t>
      </w:r>
      <w:r w:rsidR="00785B49">
        <w:t>rivam</w:t>
      </w:r>
      <w:r w:rsidR="00413B7E">
        <w:t>.</w:t>
      </w:r>
    </w:p>
    <w:p w14:paraId="6E788597" w14:textId="27C78CA0" w:rsidR="00F4084F" w:rsidRDefault="00F4084F" w:rsidP="00AD38E6">
      <w:pPr>
        <w:jc w:val="both"/>
        <w:rPr>
          <w:b/>
          <w:bCs/>
        </w:rPr>
      </w:pPr>
      <w:r>
        <w:t>Ku</w:t>
      </w:r>
      <w:r w:rsidR="00462CE7">
        <w:t>na</w:t>
      </w:r>
      <w:r>
        <w:t xml:space="preserve"> </w:t>
      </w:r>
      <w:r w:rsidR="00413B7E">
        <w:t>M</w:t>
      </w:r>
      <w:r>
        <w:t>aa-</w:t>
      </w:r>
      <w:r w:rsidR="00413B7E">
        <w:t>A</w:t>
      </w:r>
      <w:r>
        <w:t>meti te</w:t>
      </w:r>
      <w:r w:rsidR="00413B7E">
        <w:t>hi</w:t>
      </w:r>
      <w:r>
        <w:t>ngute andmebaasi väljavõtte koh</w:t>
      </w:r>
      <w:r w:rsidR="00413B7E">
        <w:t>a</w:t>
      </w:r>
      <w:r>
        <w:t>s</w:t>
      </w:r>
      <w:r w:rsidR="00413B7E">
        <w:t>e</w:t>
      </w:r>
      <w:r>
        <w:t>lt on hoon</w:t>
      </w:r>
      <w:r w:rsidR="00413B7E">
        <w:t>e</w:t>
      </w:r>
      <w:r>
        <w:t>st</w:t>
      </w:r>
      <w:r w:rsidR="00413B7E">
        <w:t>at</w:t>
      </w:r>
      <w:r>
        <w:t>ud maa</w:t>
      </w:r>
      <w:r w:rsidR="00413B7E">
        <w:t>g</w:t>
      </w:r>
      <w:r>
        <w:t>a periood</w:t>
      </w:r>
      <w:r w:rsidR="00413B7E">
        <w:t>il</w:t>
      </w:r>
      <w:r>
        <w:t xml:space="preserve"> 01.01.2021</w:t>
      </w:r>
      <w:r w:rsidR="00413B7E">
        <w:t>-</w:t>
      </w:r>
      <w:r>
        <w:t xml:space="preserve"> 31.12.2024 ehk </w:t>
      </w:r>
      <w:r w:rsidR="000A120B">
        <w:t>4 a kestel üksnes 3</w:t>
      </w:r>
      <w:r w:rsidR="00413B7E">
        <w:t xml:space="preserve"> tehingut</w:t>
      </w:r>
      <w:r w:rsidR="000A120B">
        <w:t>, siis võr</w:t>
      </w:r>
      <w:r w:rsidR="00413B7E">
        <w:t>dlustehingud</w:t>
      </w:r>
      <w:r w:rsidR="000A120B">
        <w:t xml:space="preserve"> sisulise</w:t>
      </w:r>
      <w:r w:rsidR="00413B7E">
        <w:t>lt</w:t>
      </w:r>
      <w:r w:rsidR="000A120B">
        <w:t xml:space="preserve"> pu</w:t>
      </w:r>
      <w:r w:rsidR="00413B7E">
        <w:t>u</w:t>
      </w:r>
      <w:r w:rsidR="000A120B">
        <w:t>duv</w:t>
      </w:r>
      <w:r w:rsidR="00413B7E">
        <w:t>a</w:t>
      </w:r>
      <w:r w:rsidR="000A120B">
        <w:t>d, mi</w:t>
      </w:r>
      <w:r w:rsidR="00413B7E">
        <w:t>stõ</w:t>
      </w:r>
      <w:r w:rsidR="000A120B">
        <w:t>ttu ei ol</w:t>
      </w:r>
      <w:r w:rsidR="00413B7E">
        <w:t>e</w:t>
      </w:r>
      <w:r w:rsidR="000A120B">
        <w:t xml:space="preserve"> v</w:t>
      </w:r>
      <w:r w:rsidR="00413B7E">
        <w:t>õ</w:t>
      </w:r>
      <w:r w:rsidR="000A120B">
        <w:t>imal</w:t>
      </w:r>
      <w:r w:rsidR="00413B7E">
        <w:t>i</w:t>
      </w:r>
      <w:r w:rsidR="000A120B">
        <w:t>k koorm</w:t>
      </w:r>
      <w:r w:rsidR="00413B7E">
        <w:t>a</w:t>
      </w:r>
      <w:r w:rsidR="000A120B">
        <w:t>tiste va</w:t>
      </w:r>
      <w:r w:rsidR="00413B7E">
        <w:t>b</w:t>
      </w:r>
      <w:r w:rsidR="000A120B">
        <w:t>a ja koo</w:t>
      </w:r>
      <w:r w:rsidR="00413B7E">
        <w:t>rm</w:t>
      </w:r>
      <w:r w:rsidR="000A120B">
        <w:t>atud kin</w:t>
      </w:r>
      <w:r w:rsidR="00413B7E">
        <w:t>nisasja</w:t>
      </w:r>
      <w:r w:rsidR="000A120B">
        <w:t xml:space="preserve"> vä</w:t>
      </w:r>
      <w:r w:rsidR="00413B7E">
        <w:t>ä</w:t>
      </w:r>
      <w:r w:rsidR="000A120B">
        <w:t>rtuste vah</w:t>
      </w:r>
      <w:r w:rsidR="00413B7E">
        <w:t>e</w:t>
      </w:r>
      <w:r w:rsidR="000A120B">
        <w:t>t objektiivs</w:t>
      </w:r>
      <w:r w:rsidR="00413B7E">
        <w:t>e</w:t>
      </w:r>
      <w:r w:rsidR="000A120B">
        <w:t>l</w:t>
      </w:r>
      <w:r w:rsidR="00413B7E">
        <w:t>t</w:t>
      </w:r>
      <w:r w:rsidR="000A120B">
        <w:t xml:space="preserve"> ki</w:t>
      </w:r>
      <w:r w:rsidR="00413B7E">
        <w:t>n</w:t>
      </w:r>
      <w:r w:rsidR="000A120B">
        <w:t>d</w:t>
      </w:r>
      <w:r w:rsidR="00413B7E">
        <w:t>l</w:t>
      </w:r>
      <w:r w:rsidR="000A120B">
        <w:t xml:space="preserve">aks teha. </w:t>
      </w:r>
      <w:r w:rsidR="000A120B" w:rsidRPr="00B84020">
        <w:t>See annab koh</w:t>
      </w:r>
      <w:r w:rsidR="00413B7E" w:rsidRPr="00B84020">
        <w:t>tule</w:t>
      </w:r>
      <w:r w:rsidR="000A120B" w:rsidRPr="00B84020">
        <w:t xml:space="preserve"> aluse mää</w:t>
      </w:r>
      <w:r w:rsidR="00413B7E" w:rsidRPr="00B84020">
        <w:t>r</w:t>
      </w:r>
      <w:r w:rsidR="000A120B" w:rsidRPr="00B84020">
        <w:t>ata hind</w:t>
      </w:r>
      <w:r w:rsidR="00413B7E" w:rsidRPr="00B84020">
        <w:t xml:space="preserve"> TsMS §</w:t>
      </w:r>
      <w:r w:rsidR="000A120B" w:rsidRPr="00B84020">
        <w:t xml:space="preserve"> 233 lg 1 </w:t>
      </w:r>
      <w:r w:rsidR="00413B7E" w:rsidRPr="00B84020">
        <w:t>a</w:t>
      </w:r>
      <w:r w:rsidR="000A120B" w:rsidRPr="00B84020">
        <w:t>lusel</w:t>
      </w:r>
      <w:r w:rsidR="00413B7E" w:rsidRPr="00B84020">
        <w:t>.</w:t>
      </w:r>
    </w:p>
    <w:p w14:paraId="4151062E" w14:textId="77777777" w:rsidR="006F1A6A" w:rsidRDefault="006F1A6A" w:rsidP="00AD38E6">
      <w:pPr>
        <w:jc w:val="both"/>
        <w:rPr>
          <w:b/>
          <w:bCs/>
        </w:rPr>
      </w:pPr>
    </w:p>
    <w:p w14:paraId="4CAB7F56" w14:textId="58578135" w:rsidR="0086295F" w:rsidRDefault="00B84020" w:rsidP="00AD38E6">
      <w:pPr>
        <w:jc w:val="both"/>
      </w:pPr>
      <w:r w:rsidRPr="004461C4">
        <w:t>5</w:t>
      </w:r>
      <w:r w:rsidR="007B4E54">
        <w:t>8</w:t>
      </w:r>
      <w:r w:rsidRPr="004461C4">
        <w:t>.</w:t>
      </w:r>
      <w:r w:rsidR="007B4E54">
        <w:t>2.</w:t>
      </w:r>
      <w:r w:rsidR="00D86855">
        <w:t xml:space="preserve"> </w:t>
      </w:r>
      <w:r w:rsidR="006F1A6A" w:rsidRPr="004461C4">
        <w:t>Kohus leiab</w:t>
      </w:r>
      <w:r w:rsidR="009F5CF3">
        <w:t>,</w:t>
      </w:r>
      <w:r w:rsidR="0088793D" w:rsidRPr="004461C4">
        <w:t xml:space="preserve"> TsMS </w:t>
      </w:r>
      <w:r w:rsidR="009F5CF3">
        <w:t>§</w:t>
      </w:r>
      <w:r w:rsidR="0088793D" w:rsidRPr="004461C4">
        <w:t xml:space="preserve"> 233 lg 1</w:t>
      </w:r>
      <w:r w:rsidR="00324E01">
        <w:t>, kui</w:t>
      </w:r>
      <w:r w:rsidR="0088793D" w:rsidRPr="004461C4">
        <w:t xml:space="preserve"> diskret</w:t>
      </w:r>
      <w:r w:rsidR="00324E01">
        <w:t>s</w:t>
      </w:r>
      <w:r w:rsidR="0088793D" w:rsidRPr="004461C4">
        <w:t>iooniõigus</w:t>
      </w:r>
      <w:r w:rsidRPr="004461C4">
        <w:t>t</w:t>
      </w:r>
      <w:r w:rsidR="0088793D" w:rsidRPr="004461C4">
        <w:t xml:space="preserve"> sisalda</w:t>
      </w:r>
      <w:r w:rsidRPr="004461C4">
        <w:t>va</w:t>
      </w:r>
      <w:r w:rsidR="0088793D" w:rsidRPr="004461C4">
        <w:t xml:space="preserve"> </w:t>
      </w:r>
      <w:r w:rsidRPr="004461C4">
        <w:t>normi</w:t>
      </w:r>
      <w:r w:rsidR="0088793D" w:rsidRPr="004461C4">
        <w:t xml:space="preserve"> baasil</w:t>
      </w:r>
      <w:r w:rsidR="00324E01">
        <w:t>,</w:t>
      </w:r>
      <w:r w:rsidR="0088793D" w:rsidRPr="004461C4">
        <w:t xml:space="preserve"> et </w:t>
      </w:r>
      <w:r w:rsidR="00324E01">
        <w:t xml:space="preserve">põhjendatud </w:t>
      </w:r>
      <w:r w:rsidR="0088793D" w:rsidRPr="004461C4">
        <w:t>ja õ</w:t>
      </w:r>
      <w:r w:rsidR="00324E01">
        <w:t>iglane</w:t>
      </w:r>
      <w:r w:rsidR="0088793D" w:rsidRPr="004461C4">
        <w:t xml:space="preserve"> on </w:t>
      </w:r>
      <w:r w:rsidR="00324E01">
        <w:t>M</w:t>
      </w:r>
      <w:r w:rsidR="0088793D" w:rsidRPr="004461C4">
        <w:t>änniku kin</w:t>
      </w:r>
      <w:r w:rsidR="00324E01">
        <w:t>nistu</w:t>
      </w:r>
      <w:r w:rsidR="0088793D" w:rsidRPr="004461C4">
        <w:t xml:space="preserve"> omani</w:t>
      </w:r>
      <w:r w:rsidR="00324E01">
        <w:t>ku</w:t>
      </w:r>
      <w:r w:rsidR="0088793D" w:rsidRPr="004461C4">
        <w:t>l</w:t>
      </w:r>
      <w:r w:rsidR="00324E01">
        <w:t>e</w:t>
      </w:r>
      <w:r w:rsidR="0088793D" w:rsidRPr="004461C4">
        <w:t xml:space="preserve"> juurdepääsu tasu määramisel </w:t>
      </w:r>
      <w:r w:rsidR="00003639">
        <w:t xml:space="preserve">lähtuda </w:t>
      </w:r>
      <w:r w:rsidR="00121172" w:rsidRPr="004461C4">
        <w:t>sellest, et kuna var</w:t>
      </w:r>
      <w:r w:rsidR="00003639">
        <w:t>a</w:t>
      </w:r>
      <w:r w:rsidR="00121172" w:rsidRPr="004461C4">
        <w:t>sema kohtumenetl</w:t>
      </w:r>
      <w:r w:rsidR="00003639">
        <w:t>use raames</w:t>
      </w:r>
      <w:r w:rsidR="00121172" w:rsidRPr="004461C4">
        <w:t xml:space="preserve"> </w:t>
      </w:r>
      <w:r w:rsidR="00003639">
        <w:t>on</w:t>
      </w:r>
      <w:r w:rsidR="00121172" w:rsidRPr="004461C4">
        <w:t xml:space="preserve"> suures osas sama </w:t>
      </w:r>
      <w:r w:rsidR="00003639">
        <w:t xml:space="preserve">juurdepääsuna sama </w:t>
      </w:r>
      <w:r w:rsidR="00121172" w:rsidRPr="004461C4">
        <w:t>tr</w:t>
      </w:r>
      <w:r w:rsidR="00003639">
        <w:t>ajektoori</w:t>
      </w:r>
      <w:r w:rsidR="00121172" w:rsidRPr="004461C4">
        <w:t xml:space="preserve"> k</w:t>
      </w:r>
      <w:r w:rsidR="00003639">
        <w:t>a</w:t>
      </w:r>
      <w:r w:rsidR="00121172" w:rsidRPr="004461C4">
        <w:t>sutav</w:t>
      </w:r>
      <w:r w:rsidR="00003639">
        <w:t>ale</w:t>
      </w:r>
      <w:r w:rsidR="00121172" w:rsidRPr="004461C4">
        <w:t xml:space="preserve"> </w:t>
      </w:r>
      <w:r w:rsidR="00003639">
        <w:t>P</w:t>
      </w:r>
      <w:r w:rsidR="00121172" w:rsidRPr="004461C4">
        <w:t>rillupi kin</w:t>
      </w:r>
      <w:r w:rsidR="00003639">
        <w:t>nistu</w:t>
      </w:r>
      <w:r w:rsidR="00121172" w:rsidRPr="004461C4">
        <w:t xml:space="preserve"> omanik</w:t>
      </w:r>
      <w:r w:rsidR="00003639">
        <w:t>ule</w:t>
      </w:r>
      <w:r w:rsidR="00121172" w:rsidRPr="004461C4">
        <w:t xml:space="preserve"> juba</w:t>
      </w:r>
      <w:r w:rsidR="00003639">
        <w:t xml:space="preserve"> määratud kohustus </w:t>
      </w:r>
      <w:r w:rsidR="00121172" w:rsidRPr="004461C4">
        <w:t>tasu</w:t>
      </w:r>
      <w:r w:rsidR="00003639">
        <w:t xml:space="preserve">da </w:t>
      </w:r>
      <w:r w:rsidR="00A11C6D" w:rsidRPr="004461C4">
        <w:t>Männiku kinnistu omanikule 150 eurot aastas ja kuna</w:t>
      </w:r>
      <w:r w:rsidR="00003639">
        <w:t xml:space="preserve"> käesolevas menetluses </w:t>
      </w:r>
      <w:r w:rsidR="00A11C6D" w:rsidRPr="004461C4">
        <w:t>avaldajale vajalik tee pikeneb ca 20 m võrra, siis</w:t>
      </w:r>
      <w:r w:rsidR="00003639">
        <w:t xml:space="preserve"> sobilik</w:t>
      </w:r>
      <w:r w:rsidR="00121172" w:rsidRPr="004461C4">
        <w:t xml:space="preserve"> </w:t>
      </w:r>
      <w:r w:rsidR="00A11C6D" w:rsidRPr="004461C4">
        <w:t xml:space="preserve"> </w:t>
      </w:r>
      <w:r w:rsidR="005D75DA">
        <w:t>talumis</w:t>
      </w:r>
      <w:r w:rsidR="00A11C6D" w:rsidRPr="004461C4">
        <w:t>tasu</w:t>
      </w:r>
      <w:r w:rsidR="00121172" w:rsidRPr="004461C4">
        <w:t xml:space="preserve"> suurus</w:t>
      </w:r>
      <w:r w:rsidR="00A11C6D" w:rsidRPr="004461C4">
        <w:t xml:space="preserve"> </w:t>
      </w:r>
      <w:r w:rsidR="00121172" w:rsidRPr="004461C4">
        <w:t>on</w:t>
      </w:r>
      <w:r w:rsidR="00A11C6D" w:rsidRPr="004461C4">
        <w:t xml:space="preserve"> 200 eurot</w:t>
      </w:r>
      <w:r w:rsidR="00003639">
        <w:t xml:space="preserve"> aastas</w:t>
      </w:r>
      <w:r w:rsidR="005D75DA">
        <w:t>,</w:t>
      </w:r>
      <w:r w:rsidR="005D75DA" w:rsidRPr="005D75DA">
        <w:t xml:space="preserve"> </w:t>
      </w:r>
      <w:r w:rsidR="005D75DA" w:rsidRPr="00262ADD">
        <w:t xml:space="preserve">millele lisandub piirkondlik </w:t>
      </w:r>
      <w:r w:rsidR="005D75DA" w:rsidRPr="005D75DA">
        <w:t>maamaks</w:t>
      </w:r>
      <w:r w:rsidR="005D75DA">
        <w:t xml:space="preserve">. </w:t>
      </w:r>
    </w:p>
    <w:p w14:paraId="577F44AD" w14:textId="77777777" w:rsidR="0086295F" w:rsidRDefault="0086295F" w:rsidP="00AD38E6">
      <w:pPr>
        <w:jc w:val="both"/>
      </w:pPr>
    </w:p>
    <w:p w14:paraId="75A176F7" w14:textId="63384DA5" w:rsidR="006F1A6A" w:rsidRPr="004461C4" w:rsidRDefault="00F4660E" w:rsidP="00AD38E6">
      <w:pPr>
        <w:jc w:val="both"/>
      </w:pPr>
      <w:r>
        <w:t>58.3.</w:t>
      </w:r>
      <w:r w:rsidR="00E03FDA">
        <w:t xml:space="preserve"> </w:t>
      </w:r>
      <w:r w:rsidR="005D75DA">
        <w:t>Maamaksu suuruse määramiseks vajalik</w:t>
      </w:r>
      <w:r w:rsidR="00671159">
        <w:t>u,</w:t>
      </w:r>
      <w:r w:rsidR="005D75DA">
        <w:t xml:space="preserve"> </w:t>
      </w:r>
      <w:r w:rsidR="004542F9">
        <w:t xml:space="preserve">Männiku kinnistu piires </w:t>
      </w:r>
      <w:r w:rsidR="005D75DA">
        <w:t>juurdepääsu alla jääva</w:t>
      </w:r>
      <w:r w:rsidR="00671159">
        <w:t>,</w:t>
      </w:r>
      <w:r w:rsidR="005D75DA">
        <w:t xml:space="preserve"> maa</w:t>
      </w:r>
      <w:r w:rsidR="00671159">
        <w:t>-</w:t>
      </w:r>
      <w:r w:rsidR="005D75DA">
        <w:t xml:space="preserve">ala </w:t>
      </w:r>
      <w:r w:rsidR="00671159">
        <w:t xml:space="preserve">konkreetse </w:t>
      </w:r>
      <w:r w:rsidR="005D75DA">
        <w:t>ulatuse</w:t>
      </w:r>
      <w:r w:rsidR="00671159">
        <w:t xml:space="preserve"> saavad asjaomased isikud kohtu hinnangul mõõdistada koostöös ja kokkuleppel k</w:t>
      </w:r>
      <w:r w:rsidR="004542F9">
        <w:t>ä</w:t>
      </w:r>
      <w:r w:rsidR="00671159">
        <w:t>e</w:t>
      </w:r>
      <w:r w:rsidR="004542F9">
        <w:t xml:space="preserve">soleva </w:t>
      </w:r>
      <w:r w:rsidR="00671159">
        <w:t>koht</w:t>
      </w:r>
      <w:r w:rsidR="004542F9">
        <w:t>u</w:t>
      </w:r>
      <w:r w:rsidR="00671159">
        <w:t>menetl</w:t>
      </w:r>
      <w:r w:rsidR="004542F9">
        <w:t>u</w:t>
      </w:r>
      <w:r w:rsidR="00671159">
        <w:t xml:space="preserve">se </w:t>
      </w:r>
      <w:r w:rsidR="004542F9">
        <w:t>väliselt</w:t>
      </w:r>
      <w:r w:rsidR="005D75DA" w:rsidRPr="005D75DA">
        <w:t>.</w:t>
      </w:r>
    </w:p>
    <w:p w14:paraId="215D6245" w14:textId="661F418D" w:rsidR="00FC7FA8" w:rsidRDefault="00FC7FA8" w:rsidP="00AD38E6">
      <w:pPr>
        <w:jc w:val="both"/>
      </w:pPr>
    </w:p>
    <w:p w14:paraId="457504BB" w14:textId="0207A97B" w:rsidR="00CC2D22" w:rsidRDefault="007B4E54" w:rsidP="00AD38E6">
      <w:pPr>
        <w:jc w:val="both"/>
      </w:pPr>
      <w:r>
        <w:t>59</w:t>
      </w:r>
      <w:r w:rsidR="005E208F">
        <w:t>.</w:t>
      </w:r>
      <w:r w:rsidR="00576806">
        <w:t xml:space="preserve"> </w:t>
      </w:r>
      <w:r w:rsidR="00047F9A" w:rsidRPr="001808EE">
        <w:rPr>
          <w:u w:val="single"/>
        </w:rPr>
        <w:t>Sagad</w:t>
      </w:r>
      <w:r w:rsidR="001F1038" w:rsidRPr="001808EE">
        <w:rPr>
          <w:u w:val="single"/>
        </w:rPr>
        <w:t>i</w:t>
      </w:r>
      <w:r w:rsidR="00047F9A" w:rsidRPr="001808EE">
        <w:rPr>
          <w:u w:val="single"/>
        </w:rPr>
        <w:t xml:space="preserve">  </w:t>
      </w:r>
      <w:r w:rsidR="001808EE">
        <w:rPr>
          <w:u w:val="single"/>
        </w:rPr>
        <w:t>M</w:t>
      </w:r>
      <w:r>
        <w:rPr>
          <w:u w:val="single"/>
        </w:rPr>
        <w:t>K</w:t>
      </w:r>
      <w:r w:rsidR="00047F9A" w:rsidRPr="001808EE">
        <w:rPr>
          <w:u w:val="single"/>
        </w:rPr>
        <w:t xml:space="preserve"> 70</w:t>
      </w:r>
      <w:r w:rsidR="00047F9A">
        <w:t xml:space="preserve"> kin</w:t>
      </w:r>
      <w:r w:rsidR="001F1038">
        <w:t>n</w:t>
      </w:r>
      <w:r w:rsidR="00047F9A">
        <w:t xml:space="preserve">istu </w:t>
      </w:r>
      <w:r w:rsidR="001F1038">
        <w:t>omanik</w:t>
      </w:r>
      <w:r w:rsidR="00047F9A">
        <w:t xml:space="preserve"> on</w:t>
      </w:r>
      <w:r w:rsidR="0025182C">
        <w:t xml:space="preserve"> omapoolse nägemuse </w:t>
      </w:r>
      <w:r w:rsidR="00047F9A">
        <w:t>tasuarv</w:t>
      </w:r>
      <w:r w:rsidR="001F1038">
        <w:t>es</w:t>
      </w:r>
      <w:r w:rsidR="00047F9A">
        <w:t>tuse</w:t>
      </w:r>
      <w:r w:rsidR="0025182C">
        <w:t>st</w:t>
      </w:r>
      <w:r w:rsidR="00047F9A">
        <w:t xml:space="preserve"> e</w:t>
      </w:r>
      <w:r w:rsidR="001F1038">
        <w:t>s</w:t>
      </w:r>
      <w:r w:rsidR="00047F9A">
        <w:t>i</w:t>
      </w:r>
      <w:r w:rsidR="001F1038">
        <w:t>t</w:t>
      </w:r>
      <w:r w:rsidR="00047F9A">
        <w:t>anud 17.08</w:t>
      </w:r>
      <w:r w:rsidR="001F1038">
        <w:t>.</w:t>
      </w:r>
      <w:r w:rsidR="00047F9A">
        <w:t>2023 (II</w:t>
      </w:r>
      <w:r w:rsidR="001F1038">
        <w:t xml:space="preserve"> </w:t>
      </w:r>
      <w:r w:rsidR="00047F9A">
        <w:t>kd tlk 74) ja leiab</w:t>
      </w:r>
      <w:r w:rsidR="001F1038">
        <w:t>,</w:t>
      </w:r>
      <w:r w:rsidR="00047F9A">
        <w:t xml:space="preserve"> et tasu suurus ei tohi olla v</w:t>
      </w:r>
      <w:r w:rsidR="001F1038">
        <w:t>ä</w:t>
      </w:r>
      <w:r w:rsidR="00047F9A">
        <w:t>ikse</w:t>
      </w:r>
      <w:r w:rsidR="001F1038">
        <w:t xml:space="preserve">m </w:t>
      </w:r>
      <w:r w:rsidR="00047F9A">
        <w:t>ta</w:t>
      </w:r>
      <w:r w:rsidR="001F1038">
        <w:t>s</w:t>
      </w:r>
      <w:r w:rsidR="00047F9A">
        <w:t>u ha</w:t>
      </w:r>
      <w:r w:rsidR="001F1038">
        <w:t>rilikust</w:t>
      </w:r>
      <w:r w:rsidR="00047F9A">
        <w:t xml:space="preserve"> väärtuses</w:t>
      </w:r>
      <w:r w:rsidR="001F1038">
        <w:t>t</w:t>
      </w:r>
      <w:r w:rsidR="00047F9A">
        <w:t>.</w:t>
      </w:r>
      <w:r w:rsidR="001F1038">
        <w:t xml:space="preserve"> K</w:t>
      </w:r>
      <w:r w:rsidR="00047F9A">
        <w:t>as</w:t>
      </w:r>
      <w:r w:rsidR="001F1038">
        <w:t>u</w:t>
      </w:r>
      <w:r w:rsidR="00047F9A">
        <w:t>tusõiguse</w:t>
      </w:r>
      <w:r w:rsidR="001F1038">
        <w:t xml:space="preserve"> </w:t>
      </w:r>
      <w:r w:rsidR="00047F9A">
        <w:t>tasu on 0,03 eurot ühe ruutmeet</w:t>
      </w:r>
      <w:r w:rsidR="001F1038">
        <w:t>ri</w:t>
      </w:r>
      <w:r w:rsidR="00047F9A">
        <w:t xml:space="preserve"> kohta aastas, mis vasta</w:t>
      </w:r>
      <w:r w:rsidR="00CE14E9">
        <w:t>b v</w:t>
      </w:r>
      <w:r w:rsidR="00047F9A">
        <w:t>aras</w:t>
      </w:r>
      <w:r w:rsidR="00CE14E9">
        <w:t>e</w:t>
      </w:r>
      <w:r w:rsidR="00047F9A">
        <w:t>mat</w:t>
      </w:r>
      <w:r w:rsidR="00CE14E9">
        <w:t>e</w:t>
      </w:r>
      <w:r w:rsidR="00047F9A">
        <w:t xml:space="preserve"> sarnasel eesmärgil k</w:t>
      </w:r>
      <w:r w:rsidR="00CE14E9">
        <w:t>asutatud</w:t>
      </w:r>
      <w:r w:rsidR="00047F9A">
        <w:t xml:space="preserve"> </w:t>
      </w:r>
      <w:r w:rsidR="00CE14E9">
        <w:t>kinnisasja</w:t>
      </w:r>
      <w:r w:rsidR="00047F9A">
        <w:t xml:space="preserve"> eest tasutava</w:t>
      </w:r>
      <w:r w:rsidR="00CE14E9">
        <w:t xml:space="preserve"> </w:t>
      </w:r>
      <w:r w:rsidR="00047F9A">
        <w:t xml:space="preserve">aastatasu </w:t>
      </w:r>
      <w:r w:rsidR="00F87086">
        <w:t>suurusele. Sellel</w:t>
      </w:r>
      <w:r w:rsidR="00CE14E9">
        <w:t>e</w:t>
      </w:r>
      <w:r w:rsidR="00F87086">
        <w:t xml:space="preserve"> </w:t>
      </w:r>
      <w:r w:rsidR="00CE14E9">
        <w:t>li</w:t>
      </w:r>
      <w:r w:rsidR="00F87086">
        <w:t>sandub k</w:t>
      </w:r>
      <w:r w:rsidR="00CE14E9">
        <w:t>ä</w:t>
      </w:r>
      <w:r w:rsidR="00F87086">
        <w:t>ibemaks. Li</w:t>
      </w:r>
      <w:r w:rsidR="00CE14E9">
        <w:t>s</w:t>
      </w:r>
      <w:r w:rsidR="00F87086">
        <w:t>aks aastatasul</w:t>
      </w:r>
      <w:r w:rsidR="00CE14E9">
        <w:t xml:space="preserve">e </w:t>
      </w:r>
      <w:r w:rsidR="00F87086">
        <w:t>tuleb ta</w:t>
      </w:r>
      <w:r w:rsidR="00CE14E9">
        <w:t>s</w:t>
      </w:r>
      <w:r w:rsidR="00F87086">
        <w:t>uda maksud ja koormised.</w:t>
      </w:r>
      <w:r w:rsidR="00CE14E9">
        <w:t xml:space="preserve"> Sa</w:t>
      </w:r>
      <w:r w:rsidR="00F87086">
        <w:t>muti</w:t>
      </w:r>
      <w:r w:rsidR="00CE14E9">
        <w:t xml:space="preserve"> </w:t>
      </w:r>
      <w:r w:rsidR="00F87086">
        <w:t>tuleb kasut</w:t>
      </w:r>
      <w:r w:rsidR="00CE14E9">
        <w:t>a</w:t>
      </w:r>
      <w:r w:rsidR="00F87086">
        <w:t>jal teost</w:t>
      </w:r>
      <w:r w:rsidR="00CE14E9">
        <w:t>ada</w:t>
      </w:r>
      <w:r w:rsidR="00F87086">
        <w:t xml:space="preserve"> omal</w:t>
      </w:r>
      <w:r w:rsidR="00CE14E9">
        <w:t xml:space="preserve"> </w:t>
      </w:r>
      <w:r w:rsidR="00F87086">
        <w:t>kul</w:t>
      </w:r>
      <w:r w:rsidR="00CE14E9">
        <w:t>ul</w:t>
      </w:r>
      <w:r w:rsidR="00F87086">
        <w:t xml:space="preserve"> k</w:t>
      </w:r>
      <w:r w:rsidR="00CE14E9">
        <w:t>õik</w:t>
      </w:r>
      <w:r w:rsidR="00F87086">
        <w:t xml:space="preserve"> tööd,</w:t>
      </w:r>
      <w:r w:rsidR="00CE14E9">
        <w:t xml:space="preserve"> </w:t>
      </w:r>
      <w:r w:rsidR="00F87086">
        <w:t>mis on vajalikud juurdepääsu tee pr</w:t>
      </w:r>
      <w:r w:rsidR="00CE14E9">
        <w:t>ojek</w:t>
      </w:r>
      <w:r w:rsidR="00F87086">
        <w:t>teerimi</w:t>
      </w:r>
      <w:r w:rsidR="00CE14E9">
        <w:t>s</w:t>
      </w:r>
      <w:r w:rsidR="00F87086">
        <w:t>eks, ehi</w:t>
      </w:r>
      <w:r w:rsidR="00CE14E9">
        <w:t>tamiseks</w:t>
      </w:r>
      <w:r w:rsidR="00F87086">
        <w:t xml:space="preserve"> ja h</w:t>
      </w:r>
      <w:r w:rsidR="00CE14E9">
        <w:t>ool</w:t>
      </w:r>
      <w:r w:rsidR="00F87086">
        <w:t>d</w:t>
      </w:r>
      <w:r w:rsidR="00CE14E9">
        <w:t>a</w:t>
      </w:r>
      <w:r w:rsidR="00F87086">
        <w:t>mi</w:t>
      </w:r>
      <w:r w:rsidR="00CE14E9">
        <w:t>s</w:t>
      </w:r>
      <w:r w:rsidR="00F87086">
        <w:t>eks.</w:t>
      </w:r>
    </w:p>
    <w:p w14:paraId="6C355DED" w14:textId="77777777" w:rsidR="00CE14E9" w:rsidRDefault="00CE14E9" w:rsidP="00AD38E6">
      <w:pPr>
        <w:jc w:val="both"/>
      </w:pPr>
    </w:p>
    <w:p w14:paraId="1FF35108" w14:textId="72A3F5E1" w:rsidR="005235D1" w:rsidRDefault="007B4E54" w:rsidP="00AD38E6">
      <w:pPr>
        <w:jc w:val="both"/>
      </w:pPr>
      <w:r>
        <w:t>59.</w:t>
      </w:r>
      <w:r w:rsidR="00003639">
        <w:t>1</w:t>
      </w:r>
      <w:r w:rsidR="005E208F">
        <w:t>.</w:t>
      </w:r>
      <w:r w:rsidR="00576806">
        <w:t xml:space="preserve"> </w:t>
      </w:r>
      <w:r w:rsidR="00DD22F9">
        <w:t xml:space="preserve">Kohus </w:t>
      </w:r>
      <w:r w:rsidR="001808EE">
        <w:t xml:space="preserve">jääb siinkohal eelmisel lahendis avaldatud seisukoha juurde: </w:t>
      </w:r>
      <w:r w:rsidR="00114A31">
        <w:t>tasu</w:t>
      </w:r>
      <w:r w:rsidR="002B4298">
        <w:t xml:space="preserve"> arvutamine </w:t>
      </w:r>
      <w:r w:rsidR="0015006F">
        <w:t xml:space="preserve">Sagadi </w:t>
      </w:r>
      <w:r w:rsidR="00E90DB2">
        <w:t>MK</w:t>
      </w:r>
      <w:r w:rsidR="0015006F">
        <w:t xml:space="preserve"> 70</w:t>
      </w:r>
      <w:r w:rsidR="00114A31">
        <w:t xml:space="preserve"> kinnistul</w:t>
      </w:r>
      <w:r w:rsidR="002B4298">
        <w:t>e</w:t>
      </w:r>
      <w:r w:rsidR="00114A31">
        <w:t xml:space="preserve"> jä</w:t>
      </w:r>
      <w:r w:rsidR="002B4298">
        <w:t>ä</w:t>
      </w:r>
      <w:r w:rsidR="00114A31">
        <w:t>vas u</w:t>
      </w:r>
      <w:r w:rsidR="002B4298">
        <w:t>l</w:t>
      </w:r>
      <w:r w:rsidR="00114A31">
        <w:t>atu</w:t>
      </w:r>
      <w:r w:rsidR="002B4298">
        <w:t>s</w:t>
      </w:r>
      <w:r w:rsidR="00114A31">
        <w:t xml:space="preserve">es </w:t>
      </w:r>
      <w:r w:rsidR="002B4298">
        <w:t xml:space="preserve">juurdepääsu kasutamise määramise eest Riigikohtu </w:t>
      </w:r>
      <w:r w:rsidR="005E4ACD">
        <w:t>vastava</w:t>
      </w:r>
      <w:r w:rsidR="002B4298">
        <w:t xml:space="preserve"> kohtup</w:t>
      </w:r>
      <w:r w:rsidR="005E4ACD">
        <w:t>raktika suuniste kohaselt on</w:t>
      </w:r>
      <w:r w:rsidR="002B4298">
        <w:t xml:space="preserve"> eba</w:t>
      </w:r>
      <w:r w:rsidR="005E4ACD">
        <w:t>mõistlikult</w:t>
      </w:r>
      <w:r w:rsidR="002B4298">
        <w:t xml:space="preserve"> ko</w:t>
      </w:r>
      <w:r w:rsidR="005E4ACD">
        <w:t>o</w:t>
      </w:r>
      <w:r w:rsidR="002B4298">
        <w:t>rmav</w:t>
      </w:r>
      <w:r w:rsidR="005E4ACD">
        <w:t>.</w:t>
      </w:r>
      <w:r w:rsidR="005235D1">
        <w:t xml:space="preserve"> Ja seetõttu, vaatamata sellele, et </w:t>
      </w:r>
      <w:r w:rsidR="0015006F">
        <w:t xml:space="preserve">Sagadi </w:t>
      </w:r>
      <w:r w:rsidR="00E90DB2">
        <w:t>MK</w:t>
      </w:r>
      <w:r w:rsidR="0015006F">
        <w:t xml:space="preserve"> 70</w:t>
      </w:r>
      <w:r w:rsidR="005235D1">
        <w:t xml:space="preserve"> seisukohast ei nähtu seda</w:t>
      </w:r>
      <w:r w:rsidR="005235D1" w:rsidRPr="005235D1">
        <w:t xml:space="preserve"> algandmestikku, kus sarnase kasutuse eest on määratud aastatasuks 0,03 eurot</w:t>
      </w:r>
      <w:r w:rsidR="00FA44D1">
        <w:t>/m</w:t>
      </w:r>
      <w:r w:rsidR="00FA44D1" w:rsidRPr="00FA44D1">
        <w:rPr>
          <w:vertAlign w:val="superscript"/>
        </w:rPr>
        <w:t>2</w:t>
      </w:r>
      <w:r w:rsidR="005235D1" w:rsidRPr="005235D1">
        <w:t xml:space="preserve"> aastas, </w:t>
      </w:r>
      <w:r w:rsidR="005235D1">
        <w:t>peab kohus</w:t>
      </w:r>
      <w:r w:rsidR="00831C00">
        <w:t xml:space="preserve"> võimalikuks käsitleda </w:t>
      </w:r>
      <w:r w:rsidR="0015006F">
        <w:t xml:space="preserve">Sagadi </w:t>
      </w:r>
      <w:r w:rsidR="00E90DB2">
        <w:t>MK</w:t>
      </w:r>
      <w:r w:rsidR="0015006F">
        <w:t xml:space="preserve"> 70</w:t>
      </w:r>
      <w:r w:rsidR="00831C00">
        <w:t xml:space="preserve"> moodust </w:t>
      </w:r>
      <w:r w:rsidR="00340481">
        <w:t>tasuarvestuse aluse</w:t>
      </w:r>
      <w:r w:rsidR="000009FB">
        <w:t>na,</w:t>
      </w:r>
      <w:r w:rsidR="00340481">
        <w:t xml:space="preserve"> lähtudes </w:t>
      </w:r>
      <w:r w:rsidR="00831C00">
        <w:t xml:space="preserve">sealjuures ka </w:t>
      </w:r>
      <w:r w:rsidR="00340481">
        <w:t>TsMS § 233.</w:t>
      </w:r>
      <w:r w:rsidR="00710C50">
        <w:t xml:space="preserve">  </w:t>
      </w:r>
      <w:r w:rsidR="00831C00">
        <w:t>P</w:t>
      </w:r>
      <w:r w:rsidR="00710C50">
        <w:t>õhimõtet</w:t>
      </w:r>
      <w:r w:rsidR="00FA44D1">
        <w:t xml:space="preserve"> </w:t>
      </w:r>
      <w:r w:rsidR="00710C50">
        <w:t>- 0,03 eurot aastas ühe ruutmeetri kohta</w:t>
      </w:r>
      <w:r w:rsidR="00F83153">
        <w:t xml:space="preserve"> </w:t>
      </w:r>
      <w:r w:rsidR="00710C50">
        <w:t xml:space="preserve">- pidasid </w:t>
      </w:r>
      <w:r w:rsidR="00E90DB2">
        <w:t xml:space="preserve">menetluse eelmises etapis </w:t>
      </w:r>
      <w:r w:rsidR="00710C50">
        <w:t xml:space="preserve">põhjendatuks ka avaldajad, kui esitasid arvestuse esimese ja kolmanda juurdepääsu alternatiivi tasu jaoks. </w:t>
      </w:r>
      <w:r w:rsidR="00BF3ABF">
        <w:t xml:space="preserve"> </w:t>
      </w:r>
    </w:p>
    <w:p w14:paraId="2B56B7E8" w14:textId="77777777" w:rsidR="005235D1" w:rsidRDefault="005235D1" w:rsidP="00AD38E6">
      <w:pPr>
        <w:jc w:val="both"/>
      </w:pPr>
    </w:p>
    <w:p w14:paraId="3A4FBD99" w14:textId="45771CE7" w:rsidR="00184352" w:rsidRDefault="007B4E54" w:rsidP="00682D5C">
      <w:pPr>
        <w:jc w:val="both"/>
      </w:pPr>
      <w:r>
        <w:t>59.2</w:t>
      </w:r>
      <w:r w:rsidR="005E208F">
        <w:t>.</w:t>
      </w:r>
      <w:r w:rsidR="00576806">
        <w:t xml:space="preserve"> </w:t>
      </w:r>
      <w:r w:rsidR="00EE7FCF">
        <w:t>Selle osa, mis juurdepääsu</w:t>
      </w:r>
      <w:r w:rsidR="00F01238">
        <w:t>na</w:t>
      </w:r>
      <w:r w:rsidR="00EE7FCF">
        <w:t xml:space="preserve"> lan</w:t>
      </w:r>
      <w:r w:rsidR="00F01238">
        <w:t>geb</w:t>
      </w:r>
      <w:r w:rsidR="00EE7FCF">
        <w:t xml:space="preserve"> </w:t>
      </w:r>
      <w:r w:rsidR="0015006F">
        <w:t xml:space="preserve">Sagadi </w:t>
      </w:r>
      <w:r w:rsidR="00E90DB2">
        <w:t>MK</w:t>
      </w:r>
      <w:r w:rsidR="0015006F">
        <w:t xml:space="preserve"> 70</w:t>
      </w:r>
      <w:r w:rsidR="00EE7FCF">
        <w:t xml:space="preserve"> kin</w:t>
      </w:r>
      <w:r w:rsidR="00F01238">
        <w:t>nistule</w:t>
      </w:r>
      <w:r w:rsidR="00EE7FCF">
        <w:t xml:space="preserve">, saab </w:t>
      </w:r>
      <w:r w:rsidR="00F01238">
        <w:t>tuletada</w:t>
      </w:r>
      <w:r w:rsidR="00EE7FCF">
        <w:t xml:space="preserve"> </w:t>
      </w:r>
      <w:r w:rsidR="00F01238">
        <w:t>R</w:t>
      </w:r>
      <w:r w:rsidR="00EE7FCF">
        <w:t>anna kin</w:t>
      </w:r>
      <w:r w:rsidR="00F01238">
        <w:t>nistu</w:t>
      </w:r>
      <w:r w:rsidR="00EE7FCF">
        <w:t xml:space="preserve"> omanike</w:t>
      </w:r>
      <w:r w:rsidR="00CC62F8">
        <w:t xml:space="preserve"> </w:t>
      </w:r>
      <w:r w:rsidR="00EE7FCF">
        <w:t>poolt</w:t>
      </w:r>
      <w:r w:rsidR="00F01238">
        <w:t xml:space="preserve"> </w:t>
      </w:r>
      <w:r w:rsidR="00EE7FCF">
        <w:t>17.07.2023 e</w:t>
      </w:r>
      <w:r w:rsidR="00F01238">
        <w:t>sitatud</w:t>
      </w:r>
      <w:r w:rsidR="00EE7FCF">
        <w:t xml:space="preserve"> se</w:t>
      </w:r>
      <w:r w:rsidR="00F01238">
        <w:t>isu</w:t>
      </w:r>
      <w:r w:rsidR="00EE7FCF">
        <w:t>kohale l</w:t>
      </w:r>
      <w:r w:rsidR="00F01238">
        <w:t>i</w:t>
      </w:r>
      <w:r w:rsidR="00EE7FCF">
        <w:t>s</w:t>
      </w:r>
      <w:r w:rsidR="00F01238">
        <w:t>a</w:t>
      </w:r>
      <w:r w:rsidR="00EE7FCF">
        <w:t xml:space="preserve">tud OÜ </w:t>
      </w:r>
      <w:r w:rsidR="00F01238">
        <w:t>L</w:t>
      </w:r>
      <w:r w:rsidR="00CC4CB5">
        <w:t xml:space="preserve">acados </w:t>
      </w:r>
      <w:r w:rsidR="009A36CD">
        <w:t>hinna</w:t>
      </w:r>
      <w:r w:rsidR="00CC4CB5">
        <w:t>pakkumi</w:t>
      </w:r>
      <w:r w:rsidR="00F01238">
        <w:t>s</w:t>
      </w:r>
      <w:r w:rsidR="00CC4CB5">
        <w:t>es</w:t>
      </w:r>
      <w:r w:rsidR="00F01238">
        <w:t xml:space="preserve"> </w:t>
      </w:r>
      <w:r w:rsidR="00CC4CB5">
        <w:t xml:space="preserve"> (II kd tlk 34</w:t>
      </w:r>
      <w:r w:rsidR="00F01238">
        <w:t>) olevast</w:t>
      </w:r>
      <w:r w:rsidR="00CC4CB5">
        <w:t xml:space="preserve"> </w:t>
      </w:r>
      <w:r w:rsidR="00F01238">
        <w:t xml:space="preserve">nn </w:t>
      </w:r>
      <w:r w:rsidR="00CC4CB5">
        <w:t>maastikuplaan</w:t>
      </w:r>
      <w:r w:rsidR="00F01238">
        <w:t>is</w:t>
      </w:r>
      <w:r w:rsidR="0081218E">
        <w:t>t</w:t>
      </w:r>
      <w:r w:rsidR="00F01238">
        <w:t>, kus juurdepääs</w:t>
      </w:r>
      <w:r w:rsidR="00CC4CB5">
        <w:t xml:space="preserve"> </w:t>
      </w:r>
      <w:r w:rsidR="00F01238">
        <w:t xml:space="preserve">on </w:t>
      </w:r>
      <w:r w:rsidR="00CC4CB5">
        <w:t>vär</w:t>
      </w:r>
      <w:r w:rsidR="00F01238">
        <w:t>viliselt</w:t>
      </w:r>
      <w:r w:rsidR="00CC4CB5">
        <w:t xml:space="preserve"> ma</w:t>
      </w:r>
      <w:r w:rsidR="00F01238">
        <w:t>r</w:t>
      </w:r>
      <w:r w:rsidR="00CC4CB5">
        <w:t>keeritu</w:t>
      </w:r>
      <w:r w:rsidR="00F01238">
        <w:t>d</w:t>
      </w:r>
      <w:r w:rsidR="00DD22F9">
        <w:t xml:space="preserve">. </w:t>
      </w:r>
      <w:r w:rsidR="00D87835">
        <w:t>S</w:t>
      </w:r>
      <w:r w:rsidR="00F01238">
        <w:t>a</w:t>
      </w:r>
      <w:r w:rsidR="00D87835">
        <w:t>ma dok</w:t>
      </w:r>
      <w:r w:rsidR="00F01238">
        <w:t>um</w:t>
      </w:r>
      <w:r w:rsidR="00D87835">
        <w:t>endi 3</w:t>
      </w:r>
      <w:r w:rsidR="00F01238">
        <w:t>.</w:t>
      </w:r>
      <w:r w:rsidR="00D87835">
        <w:t xml:space="preserve"> lehel (II kd tlk 28) on kogu juurdepääsu teepikkus</w:t>
      </w:r>
      <w:r w:rsidR="00F01238">
        <w:t>eks</w:t>
      </w:r>
      <w:r w:rsidR="00D87835">
        <w:t xml:space="preserve"> m</w:t>
      </w:r>
      <w:r w:rsidR="00F01238">
        <w:t>ä</w:t>
      </w:r>
      <w:r w:rsidR="00D87835">
        <w:t>rgitu</w:t>
      </w:r>
      <w:r w:rsidR="00F01238">
        <w:t>d</w:t>
      </w:r>
      <w:r w:rsidR="00D87835">
        <w:t xml:space="preserve"> 195,06 meetrit</w:t>
      </w:r>
      <w:r w:rsidR="004B022A">
        <w:t>. Ka siis</w:t>
      </w:r>
      <w:r w:rsidR="009A36CD">
        <w:t>,</w:t>
      </w:r>
      <w:r w:rsidR="004B022A">
        <w:t xml:space="preserve"> kui kohus ei</w:t>
      </w:r>
      <w:r w:rsidR="009A36CD">
        <w:t xml:space="preserve"> </w:t>
      </w:r>
      <w:r w:rsidR="004B022A">
        <w:t>ole paikvaa</w:t>
      </w:r>
      <w:r w:rsidR="009A36CD">
        <w:t>t</w:t>
      </w:r>
      <w:r w:rsidR="004B022A">
        <w:t>lusel</w:t>
      </w:r>
      <w:r w:rsidR="009A36CD">
        <w:t xml:space="preserve"> </w:t>
      </w:r>
      <w:r w:rsidR="004B022A">
        <w:t>t</w:t>
      </w:r>
      <w:r w:rsidR="009A36CD">
        <w:t>õ</w:t>
      </w:r>
      <w:r w:rsidR="004B022A">
        <w:t>epool</w:t>
      </w:r>
      <w:r w:rsidR="009A36CD">
        <w:t>e</w:t>
      </w:r>
      <w:r w:rsidR="004B022A">
        <w:t>st m</w:t>
      </w:r>
      <w:r w:rsidR="009A36CD">
        <w:t>õõ</w:t>
      </w:r>
      <w:r w:rsidR="004B022A">
        <w:t>t</w:t>
      </w:r>
      <w:r w:rsidR="009A36CD">
        <w:t>n</w:t>
      </w:r>
      <w:r w:rsidR="004B022A">
        <w:t>ud meetreid ühest nurgast t</w:t>
      </w:r>
      <w:r w:rsidR="009A36CD">
        <w:t>eiseni</w:t>
      </w:r>
      <w:r w:rsidR="004B022A">
        <w:t>, on nim</w:t>
      </w:r>
      <w:r w:rsidR="009A36CD">
        <w:t>et</w:t>
      </w:r>
      <w:r w:rsidR="004B022A">
        <w:t>a</w:t>
      </w:r>
      <w:r w:rsidR="009A36CD">
        <w:t>tud</w:t>
      </w:r>
      <w:r w:rsidR="004B022A">
        <w:t xml:space="preserve"> </w:t>
      </w:r>
      <w:r w:rsidR="009A36CD">
        <w:t>hinnapakkumise</w:t>
      </w:r>
      <w:r w:rsidR="004B022A">
        <w:t xml:space="preserve"> kahest </w:t>
      </w:r>
      <w:r w:rsidR="009A36CD">
        <w:t>erinevast</w:t>
      </w:r>
      <w:r w:rsidR="004B022A">
        <w:t xml:space="preserve"> p</w:t>
      </w:r>
      <w:r w:rsidR="009A36CD">
        <w:t>laa</w:t>
      </w:r>
      <w:r w:rsidR="004B022A">
        <w:t>nist võ</w:t>
      </w:r>
      <w:r w:rsidR="009A36CD">
        <w:t>r</w:t>
      </w:r>
      <w:r w:rsidR="004B022A">
        <w:t>dlu</w:t>
      </w:r>
      <w:r w:rsidR="009A36CD">
        <w:t>se</w:t>
      </w:r>
      <w:r w:rsidR="004B022A">
        <w:t xml:space="preserve">na </w:t>
      </w:r>
      <w:r w:rsidR="009A36CD">
        <w:t>võimalik tuletada</w:t>
      </w:r>
      <w:r w:rsidR="004B022A">
        <w:t>, et see osa juurdepääsust,</w:t>
      </w:r>
      <w:r w:rsidR="00C52A1E">
        <w:t xml:space="preserve"> mis kulgeb </w:t>
      </w:r>
      <w:r w:rsidR="0015006F">
        <w:t xml:space="preserve">Sagadi </w:t>
      </w:r>
      <w:r w:rsidR="00E90DB2">
        <w:t>MK</w:t>
      </w:r>
      <w:r w:rsidR="0015006F">
        <w:t xml:space="preserve"> 70</w:t>
      </w:r>
      <w:r w:rsidR="009A36CD">
        <w:t xml:space="preserve"> </w:t>
      </w:r>
      <w:r w:rsidR="00C52A1E">
        <w:t xml:space="preserve">ja </w:t>
      </w:r>
      <w:r w:rsidR="009A36CD">
        <w:t>R</w:t>
      </w:r>
      <w:r w:rsidR="00C52A1E">
        <w:t>anna kinn</w:t>
      </w:r>
      <w:r w:rsidR="009A36CD">
        <w:t>istul</w:t>
      </w:r>
      <w:r w:rsidR="00C52A1E">
        <w:t xml:space="preserve">, on </w:t>
      </w:r>
      <w:r w:rsidR="009A36CD">
        <w:t xml:space="preserve">ca </w:t>
      </w:r>
      <w:r w:rsidR="00C52A1E">
        <w:t>1/5 kogu juurdepääsu pikkuse</w:t>
      </w:r>
      <w:r w:rsidR="009A36CD">
        <w:t>s</w:t>
      </w:r>
      <w:r w:rsidR="00C52A1E">
        <w:t xml:space="preserve">t. </w:t>
      </w:r>
      <w:r w:rsidR="009A36CD">
        <w:t>O</w:t>
      </w:r>
      <w:r w:rsidR="00C52A1E">
        <w:t>makorda sellest 1</w:t>
      </w:r>
      <w:r w:rsidR="00061110">
        <w:t>/5</w:t>
      </w:r>
      <w:r w:rsidR="00F83153">
        <w:t>-</w:t>
      </w:r>
      <w:r w:rsidR="00061110">
        <w:t xml:space="preserve">st langeb </w:t>
      </w:r>
      <w:r w:rsidR="009A36CD">
        <w:t>S</w:t>
      </w:r>
      <w:r w:rsidR="00061110">
        <w:t>agadi</w:t>
      </w:r>
      <w:r w:rsidR="009A36CD">
        <w:t xml:space="preserve"> </w:t>
      </w:r>
      <w:r w:rsidR="00E90DB2">
        <w:t>MK</w:t>
      </w:r>
      <w:r w:rsidR="009A36CD">
        <w:t xml:space="preserve"> 70</w:t>
      </w:r>
      <w:r w:rsidR="00061110">
        <w:t xml:space="preserve"> maale </w:t>
      </w:r>
      <w:r w:rsidR="005E208F">
        <w:t xml:space="preserve">ca ühe </w:t>
      </w:r>
      <w:r w:rsidR="00061110">
        <w:t>autopikku</w:t>
      </w:r>
      <w:r w:rsidR="009A36CD">
        <w:t>s</w:t>
      </w:r>
      <w:r w:rsidR="00061110">
        <w:t>e jagu maad</w:t>
      </w:r>
      <w:r w:rsidR="009A36CD">
        <w:t xml:space="preserve">. Suuremat pinda nõudvalt on nn </w:t>
      </w:r>
      <w:r w:rsidR="00061110">
        <w:t>kurvi võtmisek</w:t>
      </w:r>
      <w:r w:rsidR="009A36CD">
        <w:t>s</w:t>
      </w:r>
      <w:r w:rsidR="00061110">
        <w:t xml:space="preserve"> </w:t>
      </w:r>
      <w:r w:rsidR="009A36CD">
        <w:t>vajalik kulgemine</w:t>
      </w:r>
      <w:r w:rsidR="00061110">
        <w:t xml:space="preserve"> </w:t>
      </w:r>
      <w:r w:rsidR="009A36CD">
        <w:t xml:space="preserve">selle </w:t>
      </w:r>
      <w:r w:rsidR="00061110">
        <w:t>pr</w:t>
      </w:r>
      <w:r w:rsidR="009A36CD">
        <w:t xml:space="preserve">ojekti </w:t>
      </w:r>
      <w:r w:rsidR="00061110">
        <w:t>j</w:t>
      </w:r>
      <w:r w:rsidR="009A36CD">
        <w:t>ä</w:t>
      </w:r>
      <w:r w:rsidR="00061110">
        <w:t>rgi plane</w:t>
      </w:r>
      <w:r w:rsidR="009A36CD">
        <w:t>e</w:t>
      </w:r>
      <w:r w:rsidR="00061110">
        <w:t>ritu</w:t>
      </w:r>
      <w:r w:rsidR="009A36CD">
        <w:t xml:space="preserve">d </w:t>
      </w:r>
      <w:r w:rsidR="00061110">
        <w:t xml:space="preserve">mitte </w:t>
      </w:r>
      <w:r w:rsidR="0015006F">
        <w:t xml:space="preserve">Sagadi </w:t>
      </w:r>
      <w:r w:rsidR="003D2D8C">
        <w:t xml:space="preserve">MK </w:t>
      </w:r>
      <w:r w:rsidR="0015006F">
        <w:t>70</w:t>
      </w:r>
      <w:r w:rsidR="003D2D8C">
        <w:t xml:space="preserve"> kinnistul</w:t>
      </w:r>
      <w:r w:rsidR="00061110">
        <w:t xml:space="preserve"> vaid </w:t>
      </w:r>
      <w:r w:rsidR="009A36CD">
        <w:t>R</w:t>
      </w:r>
      <w:r w:rsidR="00061110">
        <w:t>anna kin</w:t>
      </w:r>
      <w:r w:rsidR="009A36CD">
        <w:t xml:space="preserve">nistul. </w:t>
      </w:r>
    </w:p>
    <w:p w14:paraId="6D0A9C19" w14:textId="77777777" w:rsidR="00184352" w:rsidRDefault="00184352" w:rsidP="00682D5C">
      <w:pPr>
        <w:jc w:val="both"/>
      </w:pPr>
    </w:p>
    <w:p w14:paraId="618C5F68" w14:textId="2FFA797C" w:rsidR="00184352" w:rsidRDefault="007B4E54" w:rsidP="00682D5C">
      <w:pPr>
        <w:jc w:val="both"/>
      </w:pPr>
      <w:r>
        <w:t>59.3</w:t>
      </w:r>
      <w:r w:rsidR="00184352">
        <w:t>.</w:t>
      </w:r>
      <w:r w:rsidR="00576806">
        <w:t xml:space="preserve"> </w:t>
      </w:r>
      <w:r w:rsidR="009A36CD">
        <w:t>Ehk</w:t>
      </w:r>
      <w:r w:rsidR="005E208F">
        <w:t>, et</w:t>
      </w:r>
      <w:r w:rsidR="009A36CD">
        <w:t xml:space="preserve"> </w:t>
      </w:r>
      <w:r w:rsidR="0015006F">
        <w:t xml:space="preserve">Sagadi </w:t>
      </w:r>
      <w:r w:rsidR="003D2D8C">
        <w:t>MK</w:t>
      </w:r>
      <w:r w:rsidR="0015006F">
        <w:t xml:space="preserve"> 70</w:t>
      </w:r>
      <w:r w:rsidR="009A36CD">
        <w:t xml:space="preserve"> kinnistut riivab juurdepääs äärmiselt marginaalselt.</w:t>
      </w:r>
      <w:r w:rsidR="007712A4">
        <w:t xml:space="preserve"> </w:t>
      </w:r>
    </w:p>
    <w:p w14:paraId="0FDDDAEE" w14:textId="19DEE857" w:rsidR="00AE5CC5" w:rsidRPr="00AE5CC5" w:rsidRDefault="009A36CD" w:rsidP="00682D5C">
      <w:pPr>
        <w:jc w:val="both"/>
      </w:pPr>
      <w:r>
        <w:t>T</w:t>
      </w:r>
      <w:r w:rsidR="007712A4">
        <w:t>siviil</w:t>
      </w:r>
      <w:r>
        <w:t>a</w:t>
      </w:r>
      <w:r w:rsidR="007712A4">
        <w:t>s</w:t>
      </w:r>
      <w:r>
        <w:t>jas</w:t>
      </w:r>
      <w:r w:rsidR="007712A4">
        <w:t xml:space="preserve"> 2-17-16430 (II kd tlk 117) Prillupi</w:t>
      </w:r>
      <w:r>
        <w:t xml:space="preserve"> </w:t>
      </w:r>
      <w:r w:rsidR="007712A4">
        <w:t>kin</w:t>
      </w:r>
      <w:r>
        <w:t>n</w:t>
      </w:r>
      <w:r w:rsidR="007712A4">
        <w:t>istule</w:t>
      </w:r>
      <w:r>
        <w:t xml:space="preserve"> </w:t>
      </w:r>
      <w:r w:rsidR="007971BA">
        <w:t xml:space="preserve">juurdepääsu kulgemine, </w:t>
      </w:r>
      <w:r w:rsidR="007712A4">
        <w:t>samal joonel</w:t>
      </w:r>
      <w:r w:rsidR="007971BA">
        <w:t xml:space="preserve"> praegu määratava juurdepääsuga,</w:t>
      </w:r>
      <w:r>
        <w:t xml:space="preserve"> </w:t>
      </w:r>
      <w:r w:rsidR="007712A4">
        <w:t>on kogupikkus alates avalikult</w:t>
      </w:r>
      <w:r w:rsidR="007971BA">
        <w:t xml:space="preserve"> </w:t>
      </w:r>
      <w:r w:rsidR="007712A4">
        <w:t>kasutav</w:t>
      </w:r>
      <w:r w:rsidR="007971BA">
        <w:t>a</w:t>
      </w:r>
      <w:r w:rsidR="007712A4">
        <w:t>s</w:t>
      </w:r>
      <w:r w:rsidR="007971BA">
        <w:t>t</w:t>
      </w:r>
      <w:r w:rsidR="007712A4">
        <w:t xml:space="preserve"> tees</w:t>
      </w:r>
      <w:r w:rsidR="007971BA">
        <w:t>t</w:t>
      </w:r>
      <w:r w:rsidR="007712A4">
        <w:t xml:space="preserve"> kuni </w:t>
      </w:r>
      <w:r w:rsidR="007971BA">
        <w:t>P</w:t>
      </w:r>
      <w:r w:rsidR="007712A4">
        <w:t>rillup</w:t>
      </w:r>
      <w:r w:rsidR="007971BA">
        <w:t>i</w:t>
      </w:r>
      <w:r w:rsidR="007712A4">
        <w:t xml:space="preserve"> kinni</w:t>
      </w:r>
      <w:r w:rsidR="007971BA">
        <w:t>s</w:t>
      </w:r>
      <w:r w:rsidR="007712A4">
        <w:t>tu vär</w:t>
      </w:r>
      <w:r w:rsidR="007971BA">
        <w:t>av</w:t>
      </w:r>
      <w:r w:rsidR="007712A4">
        <w:t>ani ca 130 meetri</w:t>
      </w:r>
      <w:r w:rsidR="007971BA">
        <w:t>t.</w:t>
      </w:r>
      <w:r w:rsidR="000116D0">
        <w:t xml:space="preserve"> </w:t>
      </w:r>
      <w:r w:rsidR="007971BA">
        <w:t>O</w:t>
      </w:r>
      <w:r w:rsidR="000116D0">
        <w:t>n eluli</w:t>
      </w:r>
      <w:r w:rsidR="007971BA">
        <w:t>s</w:t>
      </w:r>
      <w:r w:rsidR="000116D0">
        <w:t>el</w:t>
      </w:r>
      <w:r w:rsidR="007971BA">
        <w:t>t</w:t>
      </w:r>
      <w:r w:rsidR="000116D0">
        <w:t xml:space="preserve"> usut</w:t>
      </w:r>
      <w:r w:rsidR="007971BA">
        <w:t>av,</w:t>
      </w:r>
      <w:r w:rsidR="000116D0">
        <w:t xml:space="preserve"> et </w:t>
      </w:r>
      <w:r w:rsidR="007971BA">
        <w:t>P</w:t>
      </w:r>
      <w:r w:rsidR="000116D0">
        <w:t>rillup</w:t>
      </w:r>
      <w:r w:rsidR="007971BA">
        <w:t>i kinnistu</w:t>
      </w:r>
      <w:r w:rsidR="000116D0">
        <w:t xml:space="preserve"> vär</w:t>
      </w:r>
      <w:r w:rsidR="007971BA">
        <w:t>a</w:t>
      </w:r>
      <w:r w:rsidR="000116D0">
        <w:t>va</w:t>
      </w:r>
      <w:r w:rsidR="007971BA">
        <w:t>st</w:t>
      </w:r>
      <w:r w:rsidR="000116D0">
        <w:t xml:space="preserve"> edasi kuni </w:t>
      </w:r>
      <w:r w:rsidR="007971BA">
        <w:t>M</w:t>
      </w:r>
      <w:r w:rsidR="000116D0">
        <w:t>änniku kin</w:t>
      </w:r>
      <w:r w:rsidR="007971BA">
        <w:t>nistu</w:t>
      </w:r>
      <w:r w:rsidR="000116D0">
        <w:t xml:space="preserve"> </w:t>
      </w:r>
      <w:r w:rsidR="007971BA">
        <w:t>lõpuni</w:t>
      </w:r>
      <w:r w:rsidR="000116D0">
        <w:t xml:space="preserve"> ja se</w:t>
      </w:r>
      <w:r w:rsidR="007971BA">
        <w:t>a</w:t>
      </w:r>
      <w:r w:rsidR="000116D0">
        <w:t>l</w:t>
      </w:r>
      <w:r w:rsidR="007971BA">
        <w:t>t</w:t>
      </w:r>
      <w:r w:rsidR="000116D0">
        <w:t xml:space="preserve"> </w:t>
      </w:r>
      <w:r w:rsidR="009A4B5C">
        <w:t>piki</w:t>
      </w:r>
      <w:r w:rsidR="007971BA">
        <w:t xml:space="preserve"> R</w:t>
      </w:r>
      <w:r w:rsidR="009A4B5C">
        <w:t>anna kin</w:t>
      </w:r>
      <w:r w:rsidR="007971BA">
        <w:t>nistut</w:t>
      </w:r>
      <w:r w:rsidR="009A4B5C">
        <w:t xml:space="preserve"> kulg</w:t>
      </w:r>
      <w:r w:rsidR="0002797C">
        <w:t>e</w:t>
      </w:r>
      <w:r w:rsidR="009A4B5C">
        <w:t>van</w:t>
      </w:r>
      <w:r w:rsidR="0002797C">
        <w:t>a</w:t>
      </w:r>
      <w:r w:rsidR="009A4B5C">
        <w:t xml:space="preserve"> </w:t>
      </w:r>
      <w:r w:rsidR="0002797C">
        <w:t>L</w:t>
      </w:r>
      <w:r w:rsidR="009A4B5C">
        <w:t>e</w:t>
      </w:r>
      <w:r w:rsidR="0002797C">
        <w:t>p</w:t>
      </w:r>
      <w:r w:rsidR="009A4B5C">
        <w:t>i</w:t>
      </w:r>
      <w:r w:rsidR="0002797C">
        <w:t>k</w:t>
      </w:r>
      <w:r w:rsidR="009A4B5C">
        <w:t>u</w:t>
      </w:r>
      <w:r w:rsidR="0002797C">
        <w:t xml:space="preserve"> </w:t>
      </w:r>
      <w:r w:rsidR="009A4B5C">
        <w:t>kinn</w:t>
      </w:r>
      <w:r w:rsidR="0002797C">
        <w:t>is</w:t>
      </w:r>
      <w:r w:rsidR="009A4B5C">
        <w:t>tu e</w:t>
      </w:r>
      <w:r w:rsidR="0002797C">
        <w:t>s</w:t>
      </w:r>
      <w:r w:rsidR="009A4B5C">
        <w:t>ime</w:t>
      </w:r>
      <w:r w:rsidR="0002797C">
        <w:t>s</w:t>
      </w:r>
      <w:r w:rsidR="009A4B5C">
        <w:t>e pun</w:t>
      </w:r>
      <w:r w:rsidR="0002797C">
        <w:t>ktini</w:t>
      </w:r>
      <w:r w:rsidR="009A4B5C">
        <w:t xml:space="preserve"> on 195,06</w:t>
      </w:r>
      <w:r w:rsidR="00932C5D">
        <w:t xml:space="preserve"> </w:t>
      </w:r>
      <w:r w:rsidR="009A4B5C">
        <w:t>-130</w:t>
      </w:r>
      <w:r w:rsidR="00EB66C0">
        <w:t xml:space="preserve"> </w:t>
      </w:r>
      <w:r w:rsidR="009A4B5C">
        <w:t xml:space="preserve">= </w:t>
      </w:r>
      <w:r w:rsidR="0002797C">
        <w:t>ca</w:t>
      </w:r>
      <w:r w:rsidR="009A4B5C">
        <w:t xml:space="preserve"> 65 meet</w:t>
      </w:r>
      <w:r w:rsidR="0002797C">
        <w:t>rit</w:t>
      </w:r>
      <w:r w:rsidR="009A4B5C">
        <w:t>. Sellest 65 meet</w:t>
      </w:r>
      <w:r w:rsidR="0002797C">
        <w:t>rist</w:t>
      </w:r>
      <w:r w:rsidR="009A4B5C">
        <w:t xml:space="preserve"> </w:t>
      </w:r>
      <w:r w:rsidR="0002797C">
        <w:t xml:space="preserve">võib lugeda, et </w:t>
      </w:r>
      <w:r w:rsidR="009A4B5C">
        <w:t>5</w:t>
      </w:r>
      <w:r w:rsidR="0002797C">
        <w:t xml:space="preserve"> </w:t>
      </w:r>
      <w:r w:rsidR="009A4B5C">
        <w:t>meet</w:t>
      </w:r>
      <w:r w:rsidR="0002797C">
        <w:t>rit</w:t>
      </w:r>
      <w:r w:rsidR="009A4B5C">
        <w:t xml:space="preserve"> lan</w:t>
      </w:r>
      <w:r w:rsidR="0002797C">
        <w:t>geb</w:t>
      </w:r>
      <w:r w:rsidR="009A4B5C">
        <w:t xml:space="preserve"> </w:t>
      </w:r>
      <w:r w:rsidR="0015006F">
        <w:t xml:space="preserve">Sagadi </w:t>
      </w:r>
      <w:r w:rsidR="003D2D8C">
        <w:t>MK</w:t>
      </w:r>
      <w:r w:rsidR="0015006F">
        <w:t xml:space="preserve"> 70</w:t>
      </w:r>
      <w:r w:rsidR="009A4B5C">
        <w:t xml:space="preserve"> </w:t>
      </w:r>
      <w:r w:rsidR="0002797C">
        <w:t>kinnistule</w:t>
      </w:r>
      <w:r w:rsidR="009A4B5C">
        <w:t xml:space="preserve"> ja 60 meetr</w:t>
      </w:r>
      <w:r w:rsidR="0002797C">
        <w:t>it</w:t>
      </w:r>
      <w:r w:rsidR="009A4B5C">
        <w:t xml:space="preserve"> </w:t>
      </w:r>
      <w:r w:rsidR="0002797C">
        <w:t>R</w:t>
      </w:r>
      <w:r w:rsidR="009A4B5C">
        <w:t>ann</w:t>
      </w:r>
      <w:r w:rsidR="0002797C">
        <w:t>a</w:t>
      </w:r>
      <w:r w:rsidR="009A4B5C">
        <w:t xml:space="preserve"> kin</w:t>
      </w:r>
      <w:r w:rsidR="0002797C">
        <w:t>ni</w:t>
      </w:r>
      <w:r w:rsidR="009A4B5C">
        <w:t xml:space="preserve">stule. </w:t>
      </w:r>
      <w:bookmarkStart w:id="1" w:name="_Hlk160204258"/>
    </w:p>
    <w:bookmarkEnd w:id="1"/>
    <w:p w14:paraId="155E8B38" w14:textId="4D248C90" w:rsidR="009A4B5C" w:rsidRDefault="009A4B5C" w:rsidP="00AD38E6">
      <w:pPr>
        <w:jc w:val="both"/>
      </w:pPr>
    </w:p>
    <w:p w14:paraId="720A8AD7" w14:textId="205082F2" w:rsidR="008454BC" w:rsidRPr="005C0F23" w:rsidRDefault="007B4E54" w:rsidP="00AD38E6">
      <w:pPr>
        <w:jc w:val="both"/>
      </w:pPr>
      <w:r>
        <w:t>59.4</w:t>
      </w:r>
      <w:r w:rsidR="00184352" w:rsidRPr="005C0F23">
        <w:t>.</w:t>
      </w:r>
      <w:r w:rsidR="00576806" w:rsidRPr="005C0F23">
        <w:t xml:space="preserve"> </w:t>
      </w:r>
      <w:r w:rsidR="00D17CE3" w:rsidRPr="005C0F23">
        <w:t>K</w:t>
      </w:r>
      <w:r w:rsidR="009A0C03" w:rsidRPr="005C0F23">
        <w:t>ohus arvestab</w:t>
      </w:r>
      <w:r w:rsidR="00CD505F" w:rsidRPr="005C0F23">
        <w:t xml:space="preserve"> </w:t>
      </w:r>
      <w:r w:rsidR="0015006F" w:rsidRPr="005C0F23">
        <w:t xml:space="preserve">Sagadi </w:t>
      </w:r>
      <w:r w:rsidR="003D2D8C">
        <w:t>MK</w:t>
      </w:r>
      <w:r w:rsidR="0015006F" w:rsidRPr="005C0F23">
        <w:t xml:space="preserve"> 70</w:t>
      </w:r>
      <w:r w:rsidR="00CD505F" w:rsidRPr="005C0F23">
        <w:t xml:space="preserve"> kinnistu</w:t>
      </w:r>
      <w:r w:rsidR="009A0C03" w:rsidRPr="005C0F23">
        <w:t>le langeva juurdepääsuga hõlmatud maa</w:t>
      </w:r>
      <w:r w:rsidR="00467273" w:rsidRPr="005C0F23">
        <w:t xml:space="preserve">-ala </w:t>
      </w:r>
      <w:r w:rsidR="009A0C03" w:rsidRPr="005C0F23">
        <w:t>suu</w:t>
      </w:r>
      <w:r w:rsidR="00467273" w:rsidRPr="005C0F23">
        <w:t>r</w:t>
      </w:r>
      <w:r w:rsidR="009A0C03" w:rsidRPr="005C0F23">
        <w:t>useks 5 m (ca üks autopikkus</w:t>
      </w:r>
      <w:r w:rsidR="00467273" w:rsidRPr="005C0F23">
        <w:t>)</w:t>
      </w:r>
      <w:r w:rsidR="009A0C03" w:rsidRPr="005C0F23">
        <w:t xml:space="preserve"> </w:t>
      </w:r>
      <w:r w:rsidR="00AB7E99" w:rsidRPr="005C0F23">
        <w:t>x 3 m (teeraja minimaalne laius</w:t>
      </w:r>
      <w:r w:rsidR="005344A5" w:rsidRPr="005C0F23">
        <w:t>, mis on samas laiuses ka lahendis 2-17-16430 määratud Prillupi kinnistu omanikule</w:t>
      </w:r>
      <w:r w:rsidR="00AB7E99" w:rsidRPr="005C0F23">
        <w:t>)</w:t>
      </w:r>
      <w:r w:rsidR="00CD505F" w:rsidRPr="005C0F23">
        <w:t xml:space="preserve"> </w:t>
      </w:r>
      <w:r w:rsidR="00AB7E99" w:rsidRPr="005C0F23">
        <w:t xml:space="preserve">ehk </w:t>
      </w:r>
      <w:r w:rsidR="000912B3" w:rsidRPr="005C0F23">
        <w:t>15</w:t>
      </w:r>
      <w:r w:rsidR="00FB53F9" w:rsidRPr="005C0F23">
        <w:t xml:space="preserve"> </w:t>
      </w:r>
      <w:r w:rsidR="00AB7E99" w:rsidRPr="005C0F23">
        <w:t xml:space="preserve">ruutmeetrit. </w:t>
      </w:r>
    </w:p>
    <w:p w14:paraId="6B6DA6BD" w14:textId="6C35E97D" w:rsidR="007712A4" w:rsidRPr="005C0F23" w:rsidRDefault="00FB53F9" w:rsidP="00AD38E6">
      <w:pPr>
        <w:jc w:val="both"/>
      </w:pPr>
      <w:r w:rsidRPr="005C0F23">
        <w:t>Võttes</w:t>
      </w:r>
      <w:r w:rsidR="00AB7E99" w:rsidRPr="005C0F23">
        <w:t xml:space="preserve"> alus</w:t>
      </w:r>
      <w:r w:rsidRPr="005C0F23">
        <w:t>e</w:t>
      </w:r>
      <w:r w:rsidR="00AB7E99" w:rsidRPr="005C0F23">
        <w:t>ks</w:t>
      </w:r>
      <w:r w:rsidRPr="005C0F23">
        <w:t xml:space="preserve"> selle kinnistu omaniku poolt</w:t>
      </w:r>
      <w:r w:rsidR="00BE0F43" w:rsidRPr="005C0F23">
        <w:t xml:space="preserve"> soovitud </w:t>
      </w:r>
      <w:r w:rsidRPr="005C0F23">
        <w:t>tavalise kasutus</w:t>
      </w:r>
      <w:r w:rsidR="00BE0F43" w:rsidRPr="005C0F23">
        <w:t>tasu</w:t>
      </w:r>
      <w:r w:rsidRPr="005C0F23">
        <w:t xml:space="preserve"> </w:t>
      </w:r>
      <w:r w:rsidRPr="008B1028">
        <w:t>printsii</w:t>
      </w:r>
      <w:r w:rsidR="008B1028" w:rsidRPr="008B1028">
        <w:t>p</w:t>
      </w:r>
      <w:r w:rsidRPr="008B1028">
        <w:t>i</w:t>
      </w:r>
      <w:r w:rsidR="00EE6603" w:rsidRPr="008B1028">
        <w:t xml:space="preserve"> </w:t>
      </w:r>
      <w:r w:rsidR="00BE0F43" w:rsidRPr="008B1028">
        <w:t>-</w:t>
      </w:r>
      <w:r w:rsidR="00BE0F43" w:rsidRPr="005C0F23">
        <w:t xml:space="preserve"> 0,03 eurot</w:t>
      </w:r>
      <w:r w:rsidR="00AB7E99" w:rsidRPr="005C0F23">
        <w:t xml:space="preserve"> ruutmeetri eest</w:t>
      </w:r>
      <w:r w:rsidRPr="005C0F23">
        <w:t xml:space="preserve"> aastas</w:t>
      </w:r>
      <w:r w:rsidR="00F218C7" w:rsidRPr="005C0F23">
        <w:t xml:space="preserve"> </w:t>
      </w:r>
      <w:r w:rsidR="00BE0F43" w:rsidRPr="005C0F23">
        <w:t>-</w:t>
      </w:r>
      <w:r w:rsidR="00AB7E99" w:rsidRPr="005C0F23">
        <w:t xml:space="preserve"> on </w:t>
      </w:r>
      <w:r w:rsidR="0015006F" w:rsidRPr="005C0F23">
        <w:t xml:space="preserve">Sagadi </w:t>
      </w:r>
      <w:r w:rsidR="001F0B0C">
        <w:t>MK</w:t>
      </w:r>
      <w:r w:rsidR="0015006F" w:rsidRPr="005C0F23">
        <w:t xml:space="preserve"> 70</w:t>
      </w:r>
      <w:r w:rsidR="00AB7E99" w:rsidRPr="005C0F23">
        <w:t xml:space="preserve"> </w:t>
      </w:r>
      <w:r w:rsidR="00F218C7" w:rsidRPr="005C0F23">
        <w:t>kinnistu</w:t>
      </w:r>
      <w:r w:rsidR="00085AE8" w:rsidRPr="005C0F23">
        <w:t>le</w:t>
      </w:r>
      <w:r w:rsidR="00AB7E99" w:rsidRPr="005C0F23">
        <w:t xml:space="preserve"> määr</w:t>
      </w:r>
      <w:r w:rsidR="00085AE8" w:rsidRPr="005C0F23">
        <w:t xml:space="preserve">atavaks </w:t>
      </w:r>
      <w:r w:rsidR="00AB7E99" w:rsidRPr="005C0F23">
        <w:t>t</w:t>
      </w:r>
      <w:r w:rsidR="00085AE8" w:rsidRPr="005C0F23">
        <w:t>a</w:t>
      </w:r>
      <w:r w:rsidR="00AB7E99" w:rsidRPr="005C0F23">
        <w:t>lumi</w:t>
      </w:r>
      <w:r w:rsidR="00085AE8" w:rsidRPr="005C0F23">
        <w:t>stasuks</w:t>
      </w:r>
      <w:r w:rsidR="00AB7E99" w:rsidRPr="005C0F23">
        <w:t xml:space="preserve"> </w:t>
      </w:r>
      <w:r w:rsidR="00E3532B" w:rsidRPr="005C0F23">
        <w:t>0,</w:t>
      </w:r>
      <w:r w:rsidR="000912B3" w:rsidRPr="005C0F23">
        <w:t>45</w:t>
      </w:r>
      <w:r w:rsidR="00AB7E99" w:rsidRPr="005C0F23">
        <w:t xml:space="preserve"> euro</w:t>
      </w:r>
      <w:r w:rsidR="00F218C7" w:rsidRPr="005C0F23">
        <w:t>t</w:t>
      </w:r>
      <w:r w:rsidR="00AB7E99" w:rsidRPr="005C0F23">
        <w:t xml:space="preserve"> aastas</w:t>
      </w:r>
      <w:r w:rsidR="00E3532B" w:rsidRPr="005C0F23">
        <w:t>, millel</w:t>
      </w:r>
      <w:r w:rsidR="00BE0F43" w:rsidRPr="005C0F23">
        <w:t>e</w:t>
      </w:r>
      <w:r w:rsidR="00E3532B" w:rsidRPr="005C0F23">
        <w:t xml:space="preserve"> lisandub käibemaks</w:t>
      </w:r>
      <w:r w:rsidR="00B12974" w:rsidRPr="005C0F23">
        <w:t xml:space="preserve"> ja </w:t>
      </w:r>
      <w:r w:rsidR="00662140" w:rsidRPr="005C0F23">
        <w:t xml:space="preserve">vastav piirkondlik </w:t>
      </w:r>
      <w:r w:rsidR="00B12974" w:rsidRPr="005C0F23">
        <w:t xml:space="preserve">maamaks 15 ruutmeetri eest. </w:t>
      </w:r>
    </w:p>
    <w:p w14:paraId="764B2DB0" w14:textId="77777777" w:rsidR="009E7B29" w:rsidRPr="005C0F23" w:rsidRDefault="009E7B29" w:rsidP="00AD38E6">
      <w:pPr>
        <w:jc w:val="both"/>
      </w:pPr>
    </w:p>
    <w:p w14:paraId="2F777060" w14:textId="3C99D321" w:rsidR="00804BF0" w:rsidRPr="005C0F23" w:rsidRDefault="007B4E54" w:rsidP="00AD38E6">
      <w:pPr>
        <w:jc w:val="both"/>
      </w:pPr>
      <w:r>
        <w:t>60</w:t>
      </w:r>
      <w:r w:rsidR="009E7B29" w:rsidRPr="005C0F23">
        <w:t>.</w:t>
      </w:r>
      <w:r w:rsidR="005C0F23">
        <w:t xml:space="preserve"> </w:t>
      </w:r>
      <w:r w:rsidR="00804BF0" w:rsidRPr="005C0F23">
        <w:t>Juurdepääsutasu</w:t>
      </w:r>
      <w:r w:rsidR="00DD7C28">
        <w:t>de</w:t>
      </w:r>
      <w:r w:rsidR="00804BF0" w:rsidRPr="005C0F23">
        <w:t xml:space="preserve"> mak</w:t>
      </w:r>
      <w:r w:rsidR="00284FE6" w:rsidRPr="005C0F23">
        <w:t>s</w:t>
      </w:r>
      <w:r w:rsidR="00804BF0" w:rsidRPr="005C0F23">
        <w:t>mi</w:t>
      </w:r>
      <w:r w:rsidR="00284FE6" w:rsidRPr="005C0F23">
        <w:t>s</w:t>
      </w:r>
      <w:r w:rsidR="00804BF0" w:rsidRPr="005C0F23">
        <w:t>e ko</w:t>
      </w:r>
      <w:r w:rsidR="00284FE6" w:rsidRPr="005C0F23">
        <w:t>hustus t</w:t>
      </w:r>
      <w:r w:rsidR="00804BF0" w:rsidRPr="005C0F23">
        <w:t xml:space="preserve">ekib alates </w:t>
      </w:r>
      <w:r w:rsidR="00284FE6" w:rsidRPr="005C0F23">
        <w:t xml:space="preserve">seda </w:t>
      </w:r>
      <w:r w:rsidR="00804BF0" w:rsidRPr="005C0F23">
        <w:t>kin</w:t>
      </w:r>
      <w:r w:rsidR="00284FE6" w:rsidRPr="005C0F23">
        <w:t>d</w:t>
      </w:r>
      <w:r w:rsidR="00804BF0" w:rsidRPr="005C0F23">
        <w:t>l</w:t>
      </w:r>
      <w:r w:rsidR="00284FE6" w:rsidRPr="005C0F23">
        <w:t>a</w:t>
      </w:r>
      <w:r w:rsidR="00804BF0" w:rsidRPr="005C0F23">
        <w:t>k</w:t>
      </w:r>
      <w:r w:rsidR="00284FE6" w:rsidRPr="005C0F23">
        <w:t>s</w:t>
      </w:r>
      <w:r w:rsidR="00804BF0" w:rsidRPr="005C0F23">
        <w:t>määrava la</w:t>
      </w:r>
      <w:r w:rsidR="00284FE6" w:rsidRPr="005C0F23">
        <w:t>h</w:t>
      </w:r>
      <w:r w:rsidR="00804BF0" w:rsidRPr="005C0F23">
        <w:t>e</w:t>
      </w:r>
      <w:r w:rsidR="00284FE6" w:rsidRPr="005C0F23">
        <w:t>n</w:t>
      </w:r>
      <w:r w:rsidR="00804BF0" w:rsidRPr="005C0F23">
        <w:t>di j</w:t>
      </w:r>
      <w:r w:rsidR="00284FE6" w:rsidRPr="005C0F23">
        <w:t>õu</w:t>
      </w:r>
      <w:r w:rsidR="00804BF0" w:rsidRPr="005C0F23">
        <w:t>stumi</w:t>
      </w:r>
      <w:r w:rsidR="00284FE6" w:rsidRPr="005C0F23">
        <w:t>s</w:t>
      </w:r>
      <w:r w:rsidR="00804BF0" w:rsidRPr="005C0F23">
        <w:t>est (RK lahen</w:t>
      </w:r>
      <w:r w:rsidR="00284FE6" w:rsidRPr="005C0F23">
        <w:t>d</w:t>
      </w:r>
      <w:r w:rsidR="00804BF0" w:rsidRPr="005C0F23">
        <w:t xml:space="preserve"> 2-18-12098</w:t>
      </w:r>
      <w:r w:rsidR="00284FE6" w:rsidRPr="005C0F23">
        <w:t>,</w:t>
      </w:r>
      <w:r w:rsidR="00804BF0" w:rsidRPr="005C0F23">
        <w:t xml:space="preserve"> p.17.3</w:t>
      </w:r>
      <w:r w:rsidR="00284FE6" w:rsidRPr="005C0F23">
        <w:t>).</w:t>
      </w:r>
    </w:p>
    <w:p w14:paraId="2154F601" w14:textId="77777777" w:rsidR="00B64A3D" w:rsidRPr="005C0F23" w:rsidRDefault="00B64A3D" w:rsidP="00AD38E6">
      <w:pPr>
        <w:jc w:val="both"/>
      </w:pPr>
    </w:p>
    <w:p w14:paraId="75DC3EC1" w14:textId="2DFFB4A5" w:rsidR="00A877AD" w:rsidRDefault="007B4E54" w:rsidP="00AD38E6">
      <w:pPr>
        <w:jc w:val="both"/>
      </w:pPr>
      <w:r>
        <w:t>61</w:t>
      </w:r>
      <w:r w:rsidR="008454BC">
        <w:t>.</w:t>
      </w:r>
      <w:r w:rsidR="00576806">
        <w:t xml:space="preserve"> </w:t>
      </w:r>
      <w:r w:rsidR="00F82B81">
        <w:t xml:space="preserve">Mis </w:t>
      </w:r>
      <w:r w:rsidR="00B64A3D">
        <w:t xml:space="preserve">puudutab </w:t>
      </w:r>
      <w:r w:rsidR="0015006F">
        <w:t xml:space="preserve">Sagadi </w:t>
      </w:r>
      <w:r w:rsidR="001F0B0C">
        <w:t>MK</w:t>
      </w:r>
      <w:r w:rsidR="0015006F">
        <w:t xml:space="preserve"> 70</w:t>
      </w:r>
      <w:r w:rsidR="00B64A3D">
        <w:t xml:space="preserve"> omaniku väidetud</w:t>
      </w:r>
      <w:r w:rsidR="00F82B81">
        <w:t xml:space="preserve"> töö</w:t>
      </w:r>
      <w:r w:rsidR="00B64A3D">
        <w:t>d</w:t>
      </w:r>
      <w:r w:rsidR="00F82B81">
        <w:t>e</w:t>
      </w:r>
      <w:r w:rsidR="00B64A3D">
        <w:t xml:space="preserve"> </w:t>
      </w:r>
      <w:r w:rsidR="00F82B81">
        <w:t>te</w:t>
      </w:r>
      <w:r w:rsidR="00B64A3D">
        <w:t>o</w:t>
      </w:r>
      <w:r w:rsidR="00F82B81">
        <w:t>s</w:t>
      </w:r>
      <w:r w:rsidR="00B64A3D">
        <w:t>ta</w:t>
      </w:r>
      <w:r w:rsidR="00F82B81">
        <w:t>mi</w:t>
      </w:r>
      <w:r w:rsidR="00B64A3D">
        <w:t>se</w:t>
      </w:r>
      <w:r w:rsidR="00F82B81">
        <w:t xml:space="preserve"> kulu</w:t>
      </w:r>
      <w:r w:rsidR="00662140">
        <w:t xml:space="preserve"> hüvitamist</w:t>
      </w:r>
      <w:r w:rsidR="00140A6E">
        <w:t>,</w:t>
      </w:r>
      <w:r w:rsidR="00F82B81">
        <w:t xml:space="preserve"> siis on kohus eespool m</w:t>
      </w:r>
      <w:r w:rsidR="00140A6E">
        <w:t>ärkinud,</w:t>
      </w:r>
      <w:r w:rsidR="00F82B81">
        <w:t xml:space="preserve"> et kuna eh</w:t>
      </w:r>
      <w:r w:rsidR="00140A6E">
        <w:t>itusseadustiku</w:t>
      </w:r>
      <w:r w:rsidR="00F82B81">
        <w:t xml:space="preserve"> </w:t>
      </w:r>
      <w:r w:rsidR="00140A6E">
        <w:t xml:space="preserve">tähenduses </w:t>
      </w:r>
      <w:r w:rsidR="00F82B81">
        <w:t>teed sinna ra</w:t>
      </w:r>
      <w:r w:rsidR="00140A6E">
        <w:t>j</w:t>
      </w:r>
      <w:r w:rsidR="00F82B81">
        <w:t>ad</w:t>
      </w:r>
      <w:r w:rsidR="00140A6E">
        <w:t>a</w:t>
      </w:r>
      <w:r w:rsidR="00F82B81">
        <w:t xml:space="preserve"> ei tohi</w:t>
      </w:r>
      <w:r w:rsidR="00140A6E">
        <w:t>,</w:t>
      </w:r>
      <w:r w:rsidR="00F82B81">
        <w:t xml:space="preserve"> siis la</w:t>
      </w:r>
      <w:r w:rsidR="00140A6E">
        <w:t>ngevad</w:t>
      </w:r>
      <w:r w:rsidR="00F82B81">
        <w:t xml:space="preserve"> </w:t>
      </w:r>
      <w:r w:rsidR="00140A6E">
        <w:t>ä</w:t>
      </w:r>
      <w:r w:rsidR="00F82B81">
        <w:t xml:space="preserve">ra ka </w:t>
      </w:r>
      <w:r w:rsidR="00140A6E" w:rsidRPr="00E715FF">
        <w:rPr>
          <w:i/>
          <w:iCs/>
        </w:rPr>
        <w:t xml:space="preserve">tee </w:t>
      </w:r>
      <w:r w:rsidR="00140A6E">
        <w:t>projekteerimise, ehitamise ja hooldamise kulud.</w:t>
      </w:r>
    </w:p>
    <w:p w14:paraId="5A54D23E" w14:textId="77777777" w:rsidR="00D72CF2" w:rsidRDefault="00D72CF2" w:rsidP="00AD38E6">
      <w:pPr>
        <w:jc w:val="both"/>
      </w:pPr>
    </w:p>
    <w:p w14:paraId="5E085AFC" w14:textId="270E03CB" w:rsidR="00F10903" w:rsidRDefault="007B4E54" w:rsidP="00AD38E6">
      <w:pPr>
        <w:jc w:val="both"/>
      </w:pPr>
      <w:r>
        <w:t>62</w:t>
      </w:r>
      <w:r w:rsidR="00E4759F">
        <w:t xml:space="preserve">. </w:t>
      </w:r>
      <w:r w:rsidR="00A35433">
        <w:t>K</w:t>
      </w:r>
      <w:r w:rsidR="00E4759F">
        <w:t>uiv</w:t>
      </w:r>
      <w:r w:rsidR="00A35433">
        <w:t>õ</w:t>
      </w:r>
      <w:r w:rsidR="00E4759F">
        <w:t>rd</w:t>
      </w:r>
      <w:r w:rsidR="006A7994">
        <w:t xml:space="preserve"> juurdepääsust hõlmatud</w:t>
      </w:r>
      <w:r w:rsidR="00F55417">
        <w:t xml:space="preserve"> kin</w:t>
      </w:r>
      <w:r w:rsidR="00D84B7F">
        <w:t>n</w:t>
      </w:r>
      <w:r w:rsidR="00F55417">
        <w:t>istu</w:t>
      </w:r>
      <w:r w:rsidR="006A7994">
        <w:t>te</w:t>
      </w:r>
      <w:r w:rsidR="00F55417">
        <w:t xml:space="preserve"> omanik</w:t>
      </w:r>
      <w:r w:rsidR="006A7994">
        <w:t>ud</w:t>
      </w:r>
      <w:r w:rsidR="00F55417">
        <w:t xml:space="preserve"> ei ole v</w:t>
      </w:r>
      <w:r w:rsidR="00D84B7F">
        <w:t>äi</w:t>
      </w:r>
      <w:r w:rsidR="00F55417">
        <w:t>tnud</w:t>
      </w:r>
      <w:r w:rsidR="00D84B7F">
        <w:t xml:space="preserve"> ega tuginenud sellele, et</w:t>
      </w:r>
      <w:r w:rsidR="00F55417">
        <w:t xml:space="preserve">  juurdepääsu tõttu </w:t>
      </w:r>
      <w:r w:rsidR="006A7994">
        <w:t>nende</w:t>
      </w:r>
      <w:r w:rsidR="00F55417">
        <w:t xml:space="preserve"> kinnistu väärtus v</w:t>
      </w:r>
      <w:r w:rsidR="00D84B7F">
        <w:t>äheneks</w:t>
      </w:r>
      <w:r w:rsidR="00F55417">
        <w:t>,</w:t>
      </w:r>
      <w:r w:rsidR="00D84B7F">
        <w:t xml:space="preserve"> </w:t>
      </w:r>
      <w:r w:rsidR="00F55417">
        <w:t>siis ei pea kohus p</w:t>
      </w:r>
      <w:r w:rsidR="00D84B7F">
        <w:t>õhjendatuks</w:t>
      </w:r>
      <w:r w:rsidR="00F55417">
        <w:t xml:space="preserve"> kohalda</w:t>
      </w:r>
      <w:r w:rsidR="00D84B7F">
        <w:t>da</w:t>
      </w:r>
      <w:r w:rsidR="00F55417">
        <w:t xml:space="preserve"> kohtupr</w:t>
      </w:r>
      <w:r w:rsidR="00D84B7F">
        <w:t>a</w:t>
      </w:r>
      <w:r w:rsidR="00F55417">
        <w:t>k</w:t>
      </w:r>
      <w:r w:rsidR="00D84B7F">
        <w:t>tikas</w:t>
      </w:r>
      <w:r w:rsidR="00F55417">
        <w:t xml:space="preserve"> (nt RK lahe</w:t>
      </w:r>
      <w:r w:rsidR="00D84B7F">
        <w:t>n</w:t>
      </w:r>
      <w:r w:rsidR="00F55417">
        <w:t xml:space="preserve">d 2-18-12098) </w:t>
      </w:r>
      <w:r w:rsidR="00A35433">
        <w:t>s</w:t>
      </w:r>
      <w:r w:rsidR="00F10903">
        <w:t>e</w:t>
      </w:r>
      <w:r w:rsidR="00A35433">
        <w:t>lgit</w:t>
      </w:r>
      <w:r w:rsidR="00F10903">
        <w:t>at</w:t>
      </w:r>
      <w:r w:rsidR="00A35433">
        <w:t>ud diskontomäära rakend</w:t>
      </w:r>
      <w:r w:rsidR="00F10903">
        <w:t>a</w:t>
      </w:r>
      <w:r w:rsidR="00A35433">
        <w:t xml:space="preserve">mist </w:t>
      </w:r>
      <w:r w:rsidR="00F10903">
        <w:t>ehk kohus määrab juurdepääsu aastasumma kindla rahasummana, mitte indekseeritavana.</w:t>
      </w:r>
    </w:p>
    <w:p w14:paraId="6F1FC51A" w14:textId="2858497F" w:rsidR="00E4759F" w:rsidRDefault="00F10903" w:rsidP="00AD38E6">
      <w:pPr>
        <w:jc w:val="both"/>
      </w:pPr>
      <w:r>
        <w:t xml:space="preserve"> </w:t>
      </w:r>
    </w:p>
    <w:p w14:paraId="78E96BDF" w14:textId="5A03E6E5" w:rsidR="00D72CF2" w:rsidRDefault="00D72CF2" w:rsidP="00AD38E6">
      <w:pPr>
        <w:jc w:val="both"/>
      </w:pPr>
      <w:r>
        <w:t>VI</w:t>
      </w:r>
    </w:p>
    <w:p w14:paraId="272A8EA5" w14:textId="0F09F009" w:rsidR="00D72CF2" w:rsidRPr="00105346" w:rsidRDefault="00D72CF2" w:rsidP="00AD38E6">
      <w:pPr>
        <w:jc w:val="both"/>
      </w:pPr>
      <w:r w:rsidRPr="00105346">
        <w:t>Tõendid</w:t>
      </w:r>
      <w:r w:rsidR="002F5429" w:rsidRPr="00105346">
        <w:t>.</w:t>
      </w:r>
    </w:p>
    <w:p w14:paraId="2407E1FD" w14:textId="0D79D7E8" w:rsidR="00D72CF2" w:rsidRDefault="00105346" w:rsidP="00D72CF2">
      <w:pPr>
        <w:jc w:val="both"/>
      </w:pPr>
      <w:r>
        <w:t>63.</w:t>
      </w:r>
      <w:r w:rsidR="00F265E0">
        <w:t xml:space="preserve"> </w:t>
      </w:r>
      <w:r w:rsidR="00D72CF2">
        <w:t xml:space="preserve">Kohus märgib, et </w:t>
      </w:r>
      <w:r w:rsidR="002F5429">
        <w:t xml:space="preserve">asja lahendamisel arvestatud </w:t>
      </w:r>
      <w:r w:rsidR="00D72CF2">
        <w:t xml:space="preserve">dokumentaalsed tõendid </w:t>
      </w:r>
      <w:r w:rsidR="002F5429">
        <w:t xml:space="preserve">on </w:t>
      </w:r>
      <w:r w:rsidR="00D72CF2">
        <w:t>lehekülje-viiteliselt esita</w:t>
      </w:r>
      <w:r w:rsidR="002F5429">
        <w:t>t</w:t>
      </w:r>
      <w:r w:rsidR="00D72CF2">
        <w:t>ud</w:t>
      </w:r>
      <w:r w:rsidR="002F5429">
        <w:t xml:space="preserve"> </w:t>
      </w:r>
      <w:r w:rsidR="00D72CF2">
        <w:t>vastava menetlusosalise seisukohti esitavas blokis</w:t>
      </w:r>
      <w:r w:rsidR="002F5429">
        <w:t xml:space="preserve"> ja nei</w:t>
      </w:r>
      <w:r w:rsidR="00945A2D">
        <w:t>d</w:t>
      </w:r>
      <w:r w:rsidR="002F5429">
        <w:t xml:space="preserve"> on </w:t>
      </w:r>
      <w:r w:rsidR="005A34C0">
        <w:t>arvestatud</w:t>
      </w:r>
      <w:r w:rsidR="00945A2D">
        <w:t xml:space="preserve"> ka siis, kui neile </w:t>
      </w:r>
      <w:r w:rsidR="002F5429">
        <w:t xml:space="preserve">eraldi </w:t>
      </w:r>
      <w:r w:rsidR="005A34C0">
        <w:t>leheküljeliselt</w:t>
      </w:r>
      <w:r w:rsidR="00D72CF2">
        <w:t xml:space="preserve"> </w:t>
      </w:r>
      <w:r w:rsidR="002F5429">
        <w:t>l</w:t>
      </w:r>
      <w:r w:rsidR="00D72CF2">
        <w:t>ahendi põhistavas o</w:t>
      </w:r>
      <w:r w:rsidR="002F5429">
        <w:t>sas</w:t>
      </w:r>
      <w:r w:rsidR="005A34C0">
        <w:t xml:space="preserve"> viidatud ei ole</w:t>
      </w:r>
      <w:r w:rsidR="002F5429">
        <w:t>.</w:t>
      </w:r>
      <w:r w:rsidR="00D72CF2">
        <w:t xml:space="preserve"> Kohus on kõik tõendid vastu võtnud, st ka sellised, mille sisu osas vaidlust ei ole (nt kinnistusregistri väljavõtted) ja arvestab nendega kogumis. </w:t>
      </w:r>
    </w:p>
    <w:p w14:paraId="5D757F2D" w14:textId="77777777" w:rsidR="00D72CF2" w:rsidRDefault="00D72CF2" w:rsidP="00D72CF2">
      <w:pPr>
        <w:jc w:val="both"/>
      </w:pPr>
    </w:p>
    <w:p w14:paraId="270ACD87" w14:textId="64146AF9" w:rsidR="00D72CF2" w:rsidRDefault="006A7994" w:rsidP="00D72CF2">
      <w:pPr>
        <w:jc w:val="both"/>
      </w:pPr>
      <w:r>
        <w:t>P</w:t>
      </w:r>
      <w:r w:rsidR="00D72CF2">
        <w:t xml:space="preserve">aikvaatluse protokolli osaks oleva </w:t>
      </w:r>
      <w:r w:rsidR="00D72CF2" w:rsidRPr="00F65D1D">
        <w:t xml:space="preserve">ja  </w:t>
      </w:r>
      <w:r w:rsidR="00D72CF2" w:rsidRPr="00BF4827">
        <w:rPr>
          <w:u w:val="single"/>
        </w:rPr>
        <w:t>I kd tlk 187 asuva plaani loeb</w:t>
      </w:r>
      <w:r w:rsidR="003877E6">
        <w:rPr>
          <w:u w:val="single"/>
        </w:rPr>
        <w:t xml:space="preserve"> ja vormistab</w:t>
      </w:r>
      <w:r w:rsidR="00D72CF2" w:rsidRPr="00BF4827">
        <w:rPr>
          <w:u w:val="single"/>
        </w:rPr>
        <w:t xml:space="preserve"> kohus  käesoleva lahendi resolutsiooni kohustuslikuks lisaks</w:t>
      </w:r>
      <w:r w:rsidR="00D72CF2">
        <w:t xml:space="preserve"> ning markeerib-märgistab seal tugevdatult kohtu poolt antud juurdepääsu.</w:t>
      </w:r>
    </w:p>
    <w:p w14:paraId="7E1FBCC8" w14:textId="77777777" w:rsidR="004C2239" w:rsidRDefault="004C2239" w:rsidP="00AD38E6">
      <w:pPr>
        <w:jc w:val="both"/>
      </w:pPr>
      <w:bookmarkStart w:id="2" w:name="_Hlk160456404"/>
      <w:r>
        <w:t xml:space="preserve"> </w:t>
      </w:r>
    </w:p>
    <w:p w14:paraId="7D32E515" w14:textId="26C18E19" w:rsidR="00BE4107" w:rsidRPr="00105346" w:rsidRDefault="004C2239" w:rsidP="00AD38E6">
      <w:pPr>
        <w:jc w:val="both"/>
        <w:rPr>
          <w:i/>
          <w:iCs/>
        </w:rPr>
      </w:pPr>
      <w:r w:rsidRPr="004C2239">
        <w:rPr>
          <w:i/>
          <w:iCs/>
        </w:rPr>
        <w:t>Menetluskulud</w:t>
      </w:r>
      <w:bookmarkEnd w:id="2"/>
    </w:p>
    <w:p w14:paraId="441B00B6" w14:textId="7C65EAD6" w:rsidR="000C2F7C" w:rsidRDefault="00C26448" w:rsidP="008B66DB">
      <w:pPr>
        <w:jc w:val="both"/>
      </w:pPr>
      <w:r>
        <w:t>64</w:t>
      </w:r>
      <w:r w:rsidR="008454BC">
        <w:t>.</w:t>
      </w:r>
      <w:r w:rsidR="00D2041C">
        <w:t xml:space="preserve"> </w:t>
      </w:r>
      <w:r w:rsidR="00E11154" w:rsidRPr="008F37A3">
        <w:t xml:space="preserve">TsMS § 172 lg 1 esimese lause kohaselt kannab hagita menetluses menetluskulud isik, kelle huvides lahend tehakse. </w:t>
      </w:r>
    </w:p>
    <w:p w14:paraId="05D7F73B" w14:textId="77777777" w:rsidR="009E7B29" w:rsidRDefault="009E7B29" w:rsidP="008B66DB">
      <w:pPr>
        <w:jc w:val="both"/>
      </w:pPr>
    </w:p>
    <w:p w14:paraId="39957A37" w14:textId="31B05482" w:rsidR="00E11154" w:rsidRDefault="000C2F7C" w:rsidP="008B66DB">
      <w:pPr>
        <w:jc w:val="both"/>
      </w:pPr>
      <w:r>
        <w:t>Kohus leiab</w:t>
      </w:r>
      <w:r w:rsidR="00682D5C">
        <w:t>,</w:t>
      </w:r>
      <w:r>
        <w:t xml:space="preserve"> et antud juhul tehakse lahe</w:t>
      </w:r>
      <w:r w:rsidR="00682D5C">
        <w:t>n</w:t>
      </w:r>
      <w:r>
        <w:t>d nii a</w:t>
      </w:r>
      <w:r w:rsidR="00682D5C">
        <w:t>v</w:t>
      </w:r>
      <w:r>
        <w:t>ald</w:t>
      </w:r>
      <w:r w:rsidR="00682D5C">
        <w:t>a</w:t>
      </w:r>
      <w:r>
        <w:t xml:space="preserve">ja kui ka </w:t>
      </w:r>
      <w:r w:rsidR="00682D5C">
        <w:t>puudutatud</w:t>
      </w:r>
      <w:r>
        <w:t xml:space="preserve"> isik</w:t>
      </w:r>
      <w:r w:rsidR="00682D5C">
        <w:t>u</w:t>
      </w:r>
      <w:r>
        <w:t>te</w:t>
      </w:r>
      <w:r w:rsidR="00682D5C">
        <w:t xml:space="preserve"> jaoks saabuva</w:t>
      </w:r>
      <w:r>
        <w:t xml:space="preserve"> õigusselgus</w:t>
      </w:r>
      <w:r w:rsidR="00682D5C">
        <w:t xml:space="preserve">e huvides ja seetõttu jäävad </w:t>
      </w:r>
      <w:r w:rsidR="008F37A3" w:rsidRPr="008F37A3">
        <w:t xml:space="preserve">iga menetlusosalise menetluskulud sama sätte alusel iga menetlusosalise enda kanda.  </w:t>
      </w:r>
    </w:p>
    <w:p w14:paraId="07A85126" w14:textId="77777777" w:rsidR="005A34C0" w:rsidRDefault="005A34C0" w:rsidP="008B66DB">
      <w:pPr>
        <w:jc w:val="both"/>
      </w:pPr>
    </w:p>
    <w:p w14:paraId="62B01AB4" w14:textId="54A6BD57" w:rsidR="005A34C0" w:rsidRDefault="00E37FD6" w:rsidP="008B66DB">
      <w:pPr>
        <w:jc w:val="both"/>
      </w:pPr>
      <w:r>
        <w:t>A</w:t>
      </w:r>
      <w:r w:rsidR="00E03CE6">
        <w:t>v</w:t>
      </w:r>
      <w:r>
        <w:t>ald</w:t>
      </w:r>
      <w:r w:rsidR="00E03CE6">
        <w:t>a</w:t>
      </w:r>
      <w:r>
        <w:t xml:space="preserve">ja </w:t>
      </w:r>
      <w:r w:rsidR="008574D7">
        <w:t xml:space="preserve">poolt </w:t>
      </w:r>
      <w:r w:rsidR="00E03CE6">
        <w:t>01.10.2025 istungil viidatud</w:t>
      </w:r>
      <w:r>
        <w:t xml:space="preserve"> </w:t>
      </w:r>
      <w:r w:rsidR="00E03CE6">
        <w:t xml:space="preserve">TsMS </w:t>
      </w:r>
      <w:r>
        <w:t>§ 166 ei kohaldu hagita asja m</w:t>
      </w:r>
      <w:r w:rsidR="00E03CE6">
        <w:t>e</w:t>
      </w:r>
      <w:r>
        <w:t>netl</w:t>
      </w:r>
      <w:r w:rsidR="00E03CE6">
        <w:t>u</w:t>
      </w:r>
      <w:r>
        <w:t>ses</w:t>
      </w:r>
      <w:r w:rsidR="00E03CE6">
        <w:t>.</w:t>
      </w:r>
    </w:p>
    <w:p w14:paraId="77AF7331" w14:textId="77777777" w:rsidR="009E7B29" w:rsidRDefault="009E7B29" w:rsidP="008B66DB">
      <w:pPr>
        <w:jc w:val="both"/>
      </w:pPr>
    </w:p>
    <w:p w14:paraId="17AA0A23" w14:textId="45F5C0C3" w:rsidR="007E5928" w:rsidRDefault="00682D5C" w:rsidP="008B66DB">
      <w:pPr>
        <w:jc w:val="both"/>
      </w:pPr>
      <w:r>
        <w:t>Kuna kohus menetluskulusid rahaliselt kindlaks ei määra, puudub menetlusökonoomiline vajadus nende kohta menetluskulude nimekirjades toodud arvulist suurust analüüsida.</w:t>
      </w:r>
    </w:p>
    <w:p w14:paraId="300C9A98" w14:textId="77777777" w:rsidR="007E5928" w:rsidRPr="008F37A3" w:rsidRDefault="007E5928" w:rsidP="008B66DB">
      <w:pPr>
        <w:jc w:val="both"/>
      </w:pPr>
    </w:p>
    <w:p w14:paraId="367E6506" w14:textId="77777777" w:rsidR="0079198F" w:rsidRDefault="0079198F" w:rsidP="00E11154">
      <w:pPr>
        <w:ind w:right="-337"/>
        <w:rPr>
          <w:i/>
        </w:rPr>
      </w:pPr>
    </w:p>
    <w:p w14:paraId="29F6773D" w14:textId="77777777" w:rsidR="00E11154" w:rsidRPr="008A29F8" w:rsidRDefault="00E11154" w:rsidP="00E11154">
      <w:pPr>
        <w:ind w:right="-337"/>
        <w:rPr>
          <w:i/>
        </w:rPr>
      </w:pPr>
      <w:r w:rsidRPr="008A29F8">
        <w:rPr>
          <w:i/>
        </w:rPr>
        <w:t>/allkirjastatud digitaalselt/</w:t>
      </w:r>
    </w:p>
    <w:p w14:paraId="6F4933C0" w14:textId="77777777" w:rsidR="00E11154" w:rsidRDefault="008A2B7A" w:rsidP="00E11154">
      <w:pPr>
        <w:ind w:right="-337"/>
      </w:pPr>
      <w:r>
        <w:t>Marika Leimann</w:t>
      </w:r>
    </w:p>
    <w:p w14:paraId="66534FB9" w14:textId="77777777" w:rsidR="008557BB" w:rsidRDefault="00E11154" w:rsidP="00433B08">
      <w:pPr>
        <w:ind w:right="-337"/>
      </w:pPr>
      <w:r>
        <w:t>kohtunik</w:t>
      </w:r>
    </w:p>
    <w:sectPr w:rsidR="008557BB" w:rsidSect="00AD38E6">
      <w:headerReference w:type="default" r:id="rId12"/>
      <w:footerReference w:type="even" r:id="rId13"/>
      <w:footerReference w:type="default" r:id="rId14"/>
      <w:pgSz w:w="11906" w:h="16838"/>
      <w:pgMar w:top="1417" w:right="926" w:bottom="1276" w:left="1417"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4A28" w14:textId="77777777" w:rsidR="00EA2545" w:rsidRDefault="00EA2545">
      <w:r>
        <w:separator/>
      </w:r>
    </w:p>
  </w:endnote>
  <w:endnote w:type="continuationSeparator" w:id="0">
    <w:p w14:paraId="24441764" w14:textId="77777777" w:rsidR="00EA2545" w:rsidRDefault="00EA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BD6F" w14:textId="77777777" w:rsidR="004B1DDF" w:rsidRDefault="004B1DDF" w:rsidP="00AD38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3B4430" w14:textId="77777777" w:rsidR="004B1DDF" w:rsidRDefault="004B1DDF" w:rsidP="00AD38E6">
    <w:pPr>
      <w:pStyle w:val="Footer"/>
      <w:ind w:right="360"/>
    </w:pPr>
  </w:p>
  <w:p w14:paraId="7CB39863" w14:textId="77777777" w:rsidR="004B1DDF" w:rsidRDefault="004B1D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87D3" w14:textId="77777777" w:rsidR="004B1DDF" w:rsidRDefault="004B1DDF" w:rsidP="00AD38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4C0">
      <w:rPr>
        <w:rStyle w:val="PageNumber"/>
        <w:noProof/>
      </w:rPr>
      <w:t>13</w:t>
    </w:r>
    <w:r>
      <w:rPr>
        <w:rStyle w:val="PageNumber"/>
      </w:rPr>
      <w:fldChar w:fldCharType="end"/>
    </w:r>
  </w:p>
  <w:p w14:paraId="01189DCC" w14:textId="77777777" w:rsidR="004B1DDF" w:rsidRDefault="004B1DDF" w:rsidP="00AD38E6">
    <w:pPr>
      <w:pStyle w:val="Footer"/>
      <w:framePr w:wrap="around" w:vAnchor="text" w:hAnchor="page" w:x="10418" w:y="-43"/>
      <w:ind w:right="360"/>
      <w:rPr>
        <w:rStyle w:val="PageNumber"/>
      </w:rPr>
    </w:pPr>
  </w:p>
  <w:p w14:paraId="286A3D34" w14:textId="77777777" w:rsidR="004B1DDF" w:rsidRDefault="004B1DDF" w:rsidP="00AD38E6">
    <w:pPr>
      <w:pStyle w:val="Footer"/>
      <w:ind w:right="360"/>
    </w:pPr>
    <w:r>
      <w:tab/>
    </w:r>
    <w:r>
      <w:tab/>
    </w:r>
  </w:p>
  <w:p w14:paraId="0EBAC02C" w14:textId="77777777" w:rsidR="004B1DDF" w:rsidRDefault="004B1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B93B" w14:textId="77777777" w:rsidR="00EA2545" w:rsidRDefault="00EA2545">
      <w:r>
        <w:separator/>
      </w:r>
    </w:p>
  </w:footnote>
  <w:footnote w:type="continuationSeparator" w:id="0">
    <w:p w14:paraId="393CF61A" w14:textId="77777777" w:rsidR="00EA2545" w:rsidRDefault="00EA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E17" w14:textId="77777777" w:rsidR="004B1DDF" w:rsidRDefault="004B1DDF" w:rsidP="00AD38E6">
    <w:pPr>
      <w:pStyle w:val="Header"/>
      <w:jc w:val="right"/>
    </w:pPr>
  </w:p>
  <w:p w14:paraId="2F013364" w14:textId="77777777" w:rsidR="004B1DDF" w:rsidRDefault="004B1D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E1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C42233"/>
    <w:multiLevelType w:val="hybridMultilevel"/>
    <w:tmpl w:val="8DA0AB1C"/>
    <w:lvl w:ilvl="0" w:tplc="0425000F">
      <w:start w:val="1"/>
      <w:numFmt w:val="decimal"/>
      <w:lvlText w:val="%1."/>
      <w:lvlJc w:val="left"/>
      <w:pPr>
        <w:ind w:left="360" w:hanging="360"/>
      </w:pPr>
    </w:lvl>
    <w:lvl w:ilvl="1" w:tplc="FA10CAE4">
      <w:start w:val="1"/>
      <w:numFmt w:val="decimal"/>
      <w:lvlText w:val="%2)"/>
      <w:lvlJc w:val="left"/>
      <w:pPr>
        <w:ind w:left="1440" w:hanging="72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64D2EB3"/>
    <w:multiLevelType w:val="hybridMultilevel"/>
    <w:tmpl w:val="9FE484E8"/>
    <w:lvl w:ilvl="0" w:tplc="4E92BD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628A6">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CA8E8">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22466">
      <w:start w:val="1"/>
      <w:numFmt w:val="decimal"/>
      <w:lvlRestart w:val="0"/>
      <w:lvlText w:val="%4)"/>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04C48">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87B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0D20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2F7B2">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8859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05E9A"/>
    <w:multiLevelType w:val="hybridMultilevel"/>
    <w:tmpl w:val="BADCF97E"/>
    <w:lvl w:ilvl="0" w:tplc="8E4447D8">
      <w:start w:val="2"/>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99F3185"/>
    <w:multiLevelType w:val="hybridMultilevel"/>
    <w:tmpl w:val="139EEB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AF4E7A"/>
    <w:multiLevelType w:val="multilevel"/>
    <w:tmpl w:val="AFFE1122"/>
    <w:lvl w:ilvl="0">
      <w:start w:val="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1084D"/>
    <w:multiLevelType w:val="hybridMultilevel"/>
    <w:tmpl w:val="3182AE38"/>
    <w:lvl w:ilvl="0" w:tplc="09B8323E">
      <w:start w:val="1"/>
      <w:numFmt w:val="decimal"/>
      <w:lvlText w:val="%1."/>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740BD8">
      <w:start w:val="1"/>
      <w:numFmt w:val="decimal"/>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A47D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4B6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8B3E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CFE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E629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6597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0BF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AC21E4"/>
    <w:multiLevelType w:val="hybridMultilevel"/>
    <w:tmpl w:val="A72A87D0"/>
    <w:lvl w:ilvl="0" w:tplc="98BE16B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63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044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A6A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A90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249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825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AC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C5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7B2218"/>
    <w:multiLevelType w:val="multilevel"/>
    <w:tmpl w:val="3AD68314"/>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E807C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026B41"/>
    <w:multiLevelType w:val="hybridMultilevel"/>
    <w:tmpl w:val="FAF8A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47A87"/>
    <w:multiLevelType w:val="multilevel"/>
    <w:tmpl w:val="E202F85C"/>
    <w:lvl w:ilvl="0">
      <w:start w:val="4"/>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E427E3"/>
    <w:multiLevelType w:val="multilevel"/>
    <w:tmpl w:val="F3C21C46"/>
    <w:lvl w:ilvl="0">
      <w:start w:val="1"/>
      <w:numFmt w:val="decimal"/>
      <w:lvlText w:val="%1."/>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0F4D4E"/>
    <w:multiLevelType w:val="hybridMultilevel"/>
    <w:tmpl w:val="C470A03A"/>
    <w:lvl w:ilvl="0" w:tplc="53E04FE6">
      <w:start w:val="1"/>
      <w:numFmt w:val="decimal"/>
      <w:lvlText w:val="%1)"/>
      <w:lvlJc w:val="left"/>
      <w:pPr>
        <w:ind w:left="720" w:hanging="72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176BFD"/>
    <w:multiLevelType w:val="multilevel"/>
    <w:tmpl w:val="2F8A380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B25713"/>
    <w:multiLevelType w:val="hybridMultilevel"/>
    <w:tmpl w:val="CD14FF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2767636"/>
    <w:multiLevelType w:val="multilevel"/>
    <w:tmpl w:val="850493A4"/>
    <w:lvl w:ilvl="0">
      <w:start w:val="1"/>
      <w:numFmt w:val="decimal"/>
      <w:lvlText w:val="%1."/>
      <w:lvlJc w:val="left"/>
      <w:pPr>
        <w:ind w:left="630" w:hanging="360"/>
      </w:pPr>
    </w:lvl>
    <w:lvl w:ilvl="1">
      <w:start w:val="3"/>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7" w15:restartNumberingAfterBreak="0">
    <w:nsid w:val="7BC3300A"/>
    <w:multiLevelType w:val="hybridMultilevel"/>
    <w:tmpl w:val="49247EDA"/>
    <w:lvl w:ilvl="0" w:tplc="0BF62E40">
      <w:start w:val="1"/>
      <w:numFmt w:val="decimal"/>
      <w:lvlText w:val="%1."/>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6BB4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A5D1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92D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474B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0886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0D5B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C2DC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C0D1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1536883">
    <w:abstractNumId w:val="9"/>
  </w:num>
  <w:num w:numId="2" w16cid:durableId="619458388">
    <w:abstractNumId w:val="0"/>
  </w:num>
  <w:num w:numId="3" w16cid:durableId="1801267774">
    <w:abstractNumId w:val="17"/>
  </w:num>
  <w:num w:numId="4" w16cid:durableId="1203829">
    <w:abstractNumId w:val="10"/>
  </w:num>
  <w:num w:numId="5" w16cid:durableId="226573246">
    <w:abstractNumId w:val="12"/>
  </w:num>
  <w:num w:numId="6" w16cid:durableId="1782187501">
    <w:abstractNumId w:val="2"/>
  </w:num>
  <w:num w:numId="7" w16cid:durableId="597061230">
    <w:abstractNumId w:val="6"/>
  </w:num>
  <w:num w:numId="8" w16cid:durableId="410352683">
    <w:abstractNumId w:val="8"/>
  </w:num>
  <w:num w:numId="9" w16cid:durableId="1280525676">
    <w:abstractNumId w:val="5"/>
  </w:num>
  <w:num w:numId="10" w16cid:durableId="1962299832">
    <w:abstractNumId w:val="11"/>
  </w:num>
  <w:num w:numId="11" w16cid:durableId="319235762">
    <w:abstractNumId w:val="7"/>
  </w:num>
  <w:num w:numId="12" w16cid:durableId="390614899">
    <w:abstractNumId w:val="1"/>
  </w:num>
  <w:num w:numId="13" w16cid:durableId="59140786">
    <w:abstractNumId w:val="13"/>
  </w:num>
  <w:num w:numId="14" w16cid:durableId="859005538">
    <w:abstractNumId w:val="16"/>
  </w:num>
  <w:num w:numId="15" w16cid:durableId="644358988">
    <w:abstractNumId w:val="3"/>
  </w:num>
  <w:num w:numId="16" w16cid:durableId="142427537">
    <w:abstractNumId w:val="14"/>
  </w:num>
  <w:num w:numId="17" w16cid:durableId="1770737324">
    <w:abstractNumId w:val="15"/>
  </w:num>
  <w:num w:numId="18" w16cid:durableId="683626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54"/>
    <w:rsid w:val="000009FB"/>
    <w:rsid w:val="00002BFD"/>
    <w:rsid w:val="00003639"/>
    <w:rsid w:val="000056CA"/>
    <w:rsid w:val="000116D0"/>
    <w:rsid w:val="00011E13"/>
    <w:rsid w:val="000139DF"/>
    <w:rsid w:val="000145F3"/>
    <w:rsid w:val="00016CE9"/>
    <w:rsid w:val="00017DFA"/>
    <w:rsid w:val="0002220E"/>
    <w:rsid w:val="00023398"/>
    <w:rsid w:val="000251CD"/>
    <w:rsid w:val="0002794C"/>
    <w:rsid w:val="0002797C"/>
    <w:rsid w:val="00034D92"/>
    <w:rsid w:val="0003598F"/>
    <w:rsid w:val="000361ED"/>
    <w:rsid w:val="0003770D"/>
    <w:rsid w:val="00040658"/>
    <w:rsid w:val="00041B52"/>
    <w:rsid w:val="0004259A"/>
    <w:rsid w:val="000429E0"/>
    <w:rsid w:val="00043630"/>
    <w:rsid w:val="00043D82"/>
    <w:rsid w:val="00046175"/>
    <w:rsid w:val="000470A8"/>
    <w:rsid w:val="00047DBB"/>
    <w:rsid w:val="00047F9A"/>
    <w:rsid w:val="000504CB"/>
    <w:rsid w:val="000512FB"/>
    <w:rsid w:val="000533C8"/>
    <w:rsid w:val="00053A84"/>
    <w:rsid w:val="00055950"/>
    <w:rsid w:val="00057D03"/>
    <w:rsid w:val="00061110"/>
    <w:rsid w:val="000621F3"/>
    <w:rsid w:val="00063DB2"/>
    <w:rsid w:val="0006557B"/>
    <w:rsid w:val="00065F78"/>
    <w:rsid w:val="000701F0"/>
    <w:rsid w:val="00071728"/>
    <w:rsid w:val="00072076"/>
    <w:rsid w:val="000727C8"/>
    <w:rsid w:val="00073865"/>
    <w:rsid w:val="00075938"/>
    <w:rsid w:val="00082BF7"/>
    <w:rsid w:val="00083049"/>
    <w:rsid w:val="00083E4C"/>
    <w:rsid w:val="000859D1"/>
    <w:rsid w:val="00085AE8"/>
    <w:rsid w:val="00086AA0"/>
    <w:rsid w:val="00087F12"/>
    <w:rsid w:val="00090140"/>
    <w:rsid w:val="000912B3"/>
    <w:rsid w:val="000912E2"/>
    <w:rsid w:val="00092279"/>
    <w:rsid w:val="00096424"/>
    <w:rsid w:val="000A120B"/>
    <w:rsid w:val="000A25FE"/>
    <w:rsid w:val="000A2BAA"/>
    <w:rsid w:val="000B07EA"/>
    <w:rsid w:val="000B1DC2"/>
    <w:rsid w:val="000B2A2B"/>
    <w:rsid w:val="000B3781"/>
    <w:rsid w:val="000B3C82"/>
    <w:rsid w:val="000B5831"/>
    <w:rsid w:val="000C12F0"/>
    <w:rsid w:val="000C17A8"/>
    <w:rsid w:val="000C2F7C"/>
    <w:rsid w:val="000C424D"/>
    <w:rsid w:val="000C66CF"/>
    <w:rsid w:val="000D09A0"/>
    <w:rsid w:val="000D4A8D"/>
    <w:rsid w:val="000D7A1C"/>
    <w:rsid w:val="000E355A"/>
    <w:rsid w:val="000E358D"/>
    <w:rsid w:val="000E4EAA"/>
    <w:rsid w:val="000E539E"/>
    <w:rsid w:val="000F1CB8"/>
    <w:rsid w:val="000F5D06"/>
    <w:rsid w:val="000F6E5A"/>
    <w:rsid w:val="000F7ACA"/>
    <w:rsid w:val="001029BE"/>
    <w:rsid w:val="00105346"/>
    <w:rsid w:val="00105D88"/>
    <w:rsid w:val="0011097B"/>
    <w:rsid w:val="00111D18"/>
    <w:rsid w:val="00114267"/>
    <w:rsid w:val="00114A31"/>
    <w:rsid w:val="00116CFD"/>
    <w:rsid w:val="00120CBE"/>
    <w:rsid w:val="00121172"/>
    <w:rsid w:val="001266FF"/>
    <w:rsid w:val="00133310"/>
    <w:rsid w:val="0013407C"/>
    <w:rsid w:val="001368CA"/>
    <w:rsid w:val="00140A6E"/>
    <w:rsid w:val="00142373"/>
    <w:rsid w:val="001435BF"/>
    <w:rsid w:val="00147428"/>
    <w:rsid w:val="00147A92"/>
    <w:rsid w:val="0015006F"/>
    <w:rsid w:val="001505AC"/>
    <w:rsid w:val="00150B57"/>
    <w:rsid w:val="00150B8B"/>
    <w:rsid w:val="001523A3"/>
    <w:rsid w:val="00153FBA"/>
    <w:rsid w:val="001549B5"/>
    <w:rsid w:val="001578F7"/>
    <w:rsid w:val="001604A0"/>
    <w:rsid w:val="0016522E"/>
    <w:rsid w:val="0016524C"/>
    <w:rsid w:val="00166C90"/>
    <w:rsid w:val="00167136"/>
    <w:rsid w:val="00167D31"/>
    <w:rsid w:val="001711C5"/>
    <w:rsid w:val="00174414"/>
    <w:rsid w:val="001753A8"/>
    <w:rsid w:val="001808EE"/>
    <w:rsid w:val="001813A6"/>
    <w:rsid w:val="0018413D"/>
    <w:rsid w:val="00184352"/>
    <w:rsid w:val="001845E1"/>
    <w:rsid w:val="00185A76"/>
    <w:rsid w:val="00186185"/>
    <w:rsid w:val="0018682B"/>
    <w:rsid w:val="001870CC"/>
    <w:rsid w:val="00190F22"/>
    <w:rsid w:val="0019325C"/>
    <w:rsid w:val="00193C81"/>
    <w:rsid w:val="0019591F"/>
    <w:rsid w:val="00196300"/>
    <w:rsid w:val="001A15E0"/>
    <w:rsid w:val="001A1B96"/>
    <w:rsid w:val="001A2AE9"/>
    <w:rsid w:val="001A2CAB"/>
    <w:rsid w:val="001A3E86"/>
    <w:rsid w:val="001A4595"/>
    <w:rsid w:val="001A48D8"/>
    <w:rsid w:val="001A57F5"/>
    <w:rsid w:val="001A6687"/>
    <w:rsid w:val="001B20D6"/>
    <w:rsid w:val="001B26AA"/>
    <w:rsid w:val="001B2923"/>
    <w:rsid w:val="001B3368"/>
    <w:rsid w:val="001B3FC5"/>
    <w:rsid w:val="001B5EA8"/>
    <w:rsid w:val="001B65B8"/>
    <w:rsid w:val="001B709D"/>
    <w:rsid w:val="001C1E43"/>
    <w:rsid w:val="001C347B"/>
    <w:rsid w:val="001C61C0"/>
    <w:rsid w:val="001D5DFB"/>
    <w:rsid w:val="001E12AD"/>
    <w:rsid w:val="001E1D07"/>
    <w:rsid w:val="001E25C6"/>
    <w:rsid w:val="001E4D2A"/>
    <w:rsid w:val="001E4E4F"/>
    <w:rsid w:val="001E5114"/>
    <w:rsid w:val="001F0B0C"/>
    <w:rsid w:val="001F1038"/>
    <w:rsid w:val="001F3D3D"/>
    <w:rsid w:val="001F43DB"/>
    <w:rsid w:val="001F4621"/>
    <w:rsid w:val="001F5399"/>
    <w:rsid w:val="001F54E6"/>
    <w:rsid w:val="001F75B3"/>
    <w:rsid w:val="00200075"/>
    <w:rsid w:val="00201F10"/>
    <w:rsid w:val="0020252B"/>
    <w:rsid w:val="00202A0E"/>
    <w:rsid w:val="00203CA9"/>
    <w:rsid w:val="00211745"/>
    <w:rsid w:val="002121EC"/>
    <w:rsid w:val="00213C58"/>
    <w:rsid w:val="00214771"/>
    <w:rsid w:val="002155E1"/>
    <w:rsid w:val="00217719"/>
    <w:rsid w:val="00217F50"/>
    <w:rsid w:val="00220370"/>
    <w:rsid w:val="0022081E"/>
    <w:rsid w:val="00221445"/>
    <w:rsid w:val="0022476D"/>
    <w:rsid w:val="0022644D"/>
    <w:rsid w:val="00226F6C"/>
    <w:rsid w:val="00230C81"/>
    <w:rsid w:val="00233DBA"/>
    <w:rsid w:val="00234384"/>
    <w:rsid w:val="0024265A"/>
    <w:rsid w:val="002433BC"/>
    <w:rsid w:val="00245A23"/>
    <w:rsid w:val="00245F71"/>
    <w:rsid w:val="0025182C"/>
    <w:rsid w:val="0025269C"/>
    <w:rsid w:val="002560C2"/>
    <w:rsid w:val="00257264"/>
    <w:rsid w:val="00262ADD"/>
    <w:rsid w:val="00265425"/>
    <w:rsid w:val="00275EFC"/>
    <w:rsid w:val="0027644B"/>
    <w:rsid w:val="00276620"/>
    <w:rsid w:val="00277336"/>
    <w:rsid w:val="00281316"/>
    <w:rsid w:val="00284469"/>
    <w:rsid w:val="0028485F"/>
    <w:rsid w:val="00284FE6"/>
    <w:rsid w:val="00291A62"/>
    <w:rsid w:val="0029232C"/>
    <w:rsid w:val="00293D69"/>
    <w:rsid w:val="002A0A27"/>
    <w:rsid w:val="002A2C98"/>
    <w:rsid w:val="002A2DFE"/>
    <w:rsid w:val="002A344B"/>
    <w:rsid w:val="002A3CFD"/>
    <w:rsid w:val="002A4176"/>
    <w:rsid w:val="002B1E6B"/>
    <w:rsid w:val="002B3484"/>
    <w:rsid w:val="002B4298"/>
    <w:rsid w:val="002B4F07"/>
    <w:rsid w:val="002B5244"/>
    <w:rsid w:val="002B7749"/>
    <w:rsid w:val="002C3C4D"/>
    <w:rsid w:val="002D16E3"/>
    <w:rsid w:val="002D29AD"/>
    <w:rsid w:val="002D3AEC"/>
    <w:rsid w:val="002D672C"/>
    <w:rsid w:val="002E73A3"/>
    <w:rsid w:val="002E7E8D"/>
    <w:rsid w:val="002F10D8"/>
    <w:rsid w:val="002F290F"/>
    <w:rsid w:val="002F3DB9"/>
    <w:rsid w:val="002F440F"/>
    <w:rsid w:val="002F5429"/>
    <w:rsid w:val="002F6167"/>
    <w:rsid w:val="002F7FFD"/>
    <w:rsid w:val="003007A8"/>
    <w:rsid w:val="00301A90"/>
    <w:rsid w:val="00302FDD"/>
    <w:rsid w:val="00305C7B"/>
    <w:rsid w:val="00305CA6"/>
    <w:rsid w:val="003175B5"/>
    <w:rsid w:val="00322C5E"/>
    <w:rsid w:val="0032370C"/>
    <w:rsid w:val="0032404C"/>
    <w:rsid w:val="003245EB"/>
    <w:rsid w:val="00324923"/>
    <w:rsid w:val="00324BF0"/>
    <w:rsid w:val="00324E01"/>
    <w:rsid w:val="00325812"/>
    <w:rsid w:val="00331925"/>
    <w:rsid w:val="003326D9"/>
    <w:rsid w:val="00333020"/>
    <w:rsid w:val="00334B9C"/>
    <w:rsid w:val="00335973"/>
    <w:rsid w:val="00340481"/>
    <w:rsid w:val="00340602"/>
    <w:rsid w:val="00343FB2"/>
    <w:rsid w:val="003471FF"/>
    <w:rsid w:val="00357A16"/>
    <w:rsid w:val="00357E3B"/>
    <w:rsid w:val="00362053"/>
    <w:rsid w:val="00364E0A"/>
    <w:rsid w:val="0036759B"/>
    <w:rsid w:val="00370794"/>
    <w:rsid w:val="003713CE"/>
    <w:rsid w:val="003735A8"/>
    <w:rsid w:val="00373A6B"/>
    <w:rsid w:val="003748DD"/>
    <w:rsid w:val="00374F40"/>
    <w:rsid w:val="003751AC"/>
    <w:rsid w:val="00381047"/>
    <w:rsid w:val="00381961"/>
    <w:rsid w:val="00383342"/>
    <w:rsid w:val="00383752"/>
    <w:rsid w:val="00385757"/>
    <w:rsid w:val="00386F90"/>
    <w:rsid w:val="003877E6"/>
    <w:rsid w:val="00390A57"/>
    <w:rsid w:val="00393588"/>
    <w:rsid w:val="00393728"/>
    <w:rsid w:val="00397F43"/>
    <w:rsid w:val="003A0033"/>
    <w:rsid w:val="003A08C4"/>
    <w:rsid w:val="003A0AAA"/>
    <w:rsid w:val="003A1439"/>
    <w:rsid w:val="003A2E11"/>
    <w:rsid w:val="003A443E"/>
    <w:rsid w:val="003A5A0A"/>
    <w:rsid w:val="003A6ECA"/>
    <w:rsid w:val="003B30E1"/>
    <w:rsid w:val="003B645C"/>
    <w:rsid w:val="003B6AD3"/>
    <w:rsid w:val="003C00E7"/>
    <w:rsid w:val="003C32FB"/>
    <w:rsid w:val="003C46FA"/>
    <w:rsid w:val="003C4DA3"/>
    <w:rsid w:val="003C6042"/>
    <w:rsid w:val="003C66AF"/>
    <w:rsid w:val="003C792C"/>
    <w:rsid w:val="003D2D8C"/>
    <w:rsid w:val="003D31DA"/>
    <w:rsid w:val="003D6D6B"/>
    <w:rsid w:val="003E4860"/>
    <w:rsid w:val="003E5370"/>
    <w:rsid w:val="003E5D5A"/>
    <w:rsid w:val="003F5921"/>
    <w:rsid w:val="003F6418"/>
    <w:rsid w:val="003F6969"/>
    <w:rsid w:val="003F78F7"/>
    <w:rsid w:val="0040530A"/>
    <w:rsid w:val="00412204"/>
    <w:rsid w:val="004124DD"/>
    <w:rsid w:val="00413B7E"/>
    <w:rsid w:val="004152E7"/>
    <w:rsid w:val="004158C4"/>
    <w:rsid w:val="004204D1"/>
    <w:rsid w:val="00423100"/>
    <w:rsid w:val="00426C39"/>
    <w:rsid w:val="004302C6"/>
    <w:rsid w:val="00432391"/>
    <w:rsid w:val="00433B08"/>
    <w:rsid w:val="00433FCB"/>
    <w:rsid w:val="0043502E"/>
    <w:rsid w:val="00435870"/>
    <w:rsid w:val="00436B52"/>
    <w:rsid w:val="0043721B"/>
    <w:rsid w:val="00440FFE"/>
    <w:rsid w:val="004423E7"/>
    <w:rsid w:val="00442675"/>
    <w:rsid w:val="004461C4"/>
    <w:rsid w:val="00446BA1"/>
    <w:rsid w:val="004507AF"/>
    <w:rsid w:val="00450E37"/>
    <w:rsid w:val="00451028"/>
    <w:rsid w:val="0045326E"/>
    <w:rsid w:val="004542F9"/>
    <w:rsid w:val="00455677"/>
    <w:rsid w:val="00455E8D"/>
    <w:rsid w:val="00460CC4"/>
    <w:rsid w:val="00462CE7"/>
    <w:rsid w:val="00464C30"/>
    <w:rsid w:val="00467273"/>
    <w:rsid w:val="004672D4"/>
    <w:rsid w:val="0047037E"/>
    <w:rsid w:val="00471236"/>
    <w:rsid w:val="00473B5A"/>
    <w:rsid w:val="00473FCD"/>
    <w:rsid w:val="00474456"/>
    <w:rsid w:val="00474BF7"/>
    <w:rsid w:val="00477EFA"/>
    <w:rsid w:val="004812A8"/>
    <w:rsid w:val="00483BA1"/>
    <w:rsid w:val="004930F9"/>
    <w:rsid w:val="00493834"/>
    <w:rsid w:val="0049445F"/>
    <w:rsid w:val="00494F2C"/>
    <w:rsid w:val="00496CC8"/>
    <w:rsid w:val="00497B99"/>
    <w:rsid w:val="004A5995"/>
    <w:rsid w:val="004B022A"/>
    <w:rsid w:val="004B1DDF"/>
    <w:rsid w:val="004B3562"/>
    <w:rsid w:val="004B63AB"/>
    <w:rsid w:val="004B74E8"/>
    <w:rsid w:val="004B770A"/>
    <w:rsid w:val="004B7BF7"/>
    <w:rsid w:val="004C2239"/>
    <w:rsid w:val="004C27F2"/>
    <w:rsid w:val="004C3C6E"/>
    <w:rsid w:val="004C45B8"/>
    <w:rsid w:val="004C6935"/>
    <w:rsid w:val="004D37AE"/>
    <w:rsid w:val="004E0864"/>
    <w:rsid w:val="004E6B5F"/>
    <w:rsid w:val="004E7210"/>
    <w:rsid w:val="004F0797"/>
    <w:rsid w:val="004F2932"/>
    <w:rsid w:val="004F3CFF"/>
    <w:rsid w:val="004F48A4"/>
    <w:rsid w:val="004F6021"/>
    <w:rsid w:val="004F67FE"/>
    <w:rsid w:val="004F6985"/>
    <w:rsid w:val="004F7750"/>
    <w:rsid w:val="00500756"/>
    <w:rsid w:val="005039E1"/>
    <w:rsid w:val="00506674"/>
    <w:rsid w:val="005068AF"/>
    <w:rsid w:val="00507B4E"/>
    <w:rsid w:val="00507C4F"/>
    <w:rsid w:val="00507D38"/>
    <w:rsid w:val="005173FF"/>
    <w:rsid w:val="00520CC7"/>
    <w:rsid w:val="00520FCD"/>
    <w:rsid w:val="0052175C"/>
    <w:rsid w:val="00521C56"/>
    <w:rsid w:val="005235D1"/>
    <w:rsid w:val="00526773"/>
    <w:rsid w:val="0052700F"/>
    <w:rsid w:val="005305F4"/>
    <w:rsid w:val="00533039"/>
    <w:rsid w:val="00533545"/>
    <w:rsid w:val="00533CB5"/>
    <w:rsid w:val="005344A5"/>
    <w:rsid w:val="005351C0"/>
    <w:rsid w:val="00540B56"/>
    <w:rsid w:val="005423D6"/>
    <w:rsid w:val="00542F5C"/>
    <w:rsid w:val="00543D6B"/>
    <w:rsid w:val="005513E5"/>
    <w:rsid w:val="00551694"/>
    <w:rsid w:val="00551D4B"/>
    <w:rsid w:val="0055421A"/>
    <w:rsid w:val="005557D0"/>
    <w:rsid w:val="00561B72"/>
    <w:rsid w:val="00565F3A"/>
    <w:rsid w:val="0056696C"/>
    <w:rsid w:val="00566AA8"/>
    <w:rsid w:val="00574D84"/>
    <w:rsid w:val="00576806"/>
    <w:rsid w:val="00576D1B"/>
    <w:rsid w:val="00577CAC"/>
    <w:rsid w:val="00580090"/>
    <w:rsid w:val="00584999"/>
    <w:rsid w:val="00584A52"/>
    <w:rsid w:val="00586A2C"/>
    <w:rsid w:val="005932E4"/>
    <w:rsid w:val="00593951"/>
    <w:rsid w:val="00595743"/>
    <w:rsid w:val="00597500"/>
    <w:rsid w:val="005A215D"/>
    <w:rsid w:val="005A34C0"/>
    <w:rsid w:val="005A7C81"/>
    <w:rsid w:val="005B0B28"/>
    <w:rsid w:val="005B1A85"/>
    <w:rsid w:val="005B37C0"/>
    <w:rsid w:val="005B3CCB"/>
    <w:rsid w:val="005B5FD3"/>
    <w:rsid w:val="005B6E71"/>
    <w:rsid w:val="005B7FC0"/>
    <w:rsid w:val="005C0F23"/>
    <w:rsid w:val="005C116B"/>
    <w:rsid w:val="005C14D3"/>
    <w:rsid w:val="005C17AF"/>
    <w:rsid w:val="005C2F34"/>
    <w:rsid w:val="005C3EC8"/>
    <w:rsid w:val="005C5553"/>
    <w:rsid w:val="005C5BA5"/>
    <w:rsid w:val="005C5FC1"/>
    <w:rsid w:val="005C7679"/>
    <w:rsid w:val="005D0780"/>
    <w:rsid w:val="005D0E8C"/>
    <w:rsid w:val="005D5438"/>
    <w:rsid w:val="005D66A6"/>
    <w:rsid w:val="005D6D4E"/>
    <w:rsid w:val="005D7282"/>
    <w:rsid w:val="005D75DA"/>
    <w:rsid w:val="005E205A"/>
    <w:rsid w:val="005E208F"/>
    <w:rsid w:val="005E4ACD"/>
    <w:rsid w:val="005E53F3"/>
    <w:rsid w:val="005E6937"/>
    <w:rsid w:val="005E7550"/>
    <w:rsid w:val="005F2581"/>
    <w:rsid w:val="005F41BE"/>
    <w:rsid w:val="005F4DA1"/>
    <w:rsid w:val="00603A6A"/>
    <w:rsid w:val="00607246"/>
    <w:rsid w:val="0060745E"/>
    <w:rsid w:val="00607B97"/>
    <w:rsid w:val="00610AE6"/>
    <w:rsid w:val="00610FE4"/>
    <w:rsid w:val="006126B0"/>
    <w:rsid w:val="00613055"/>
    <w:rsid w:val="006178C8"/>
    <w:rsid w:val="00626000"/>
    <w:rsid w:val="00626C7E"/>
    <w:rsid w:val="00626F24"/>
    <w:rsid w:val="006270FC"/>
    <w:rsid w:val="0063051E"/>
    <w:rsid w:val="00633170"/>
    <w:rsid w:val="00634C4E"/>
    <w:rsid w:val="0063527C"/>
    <w:rsid w:val="006360B2"/>
    <w:rsid w:val="006366FE"/>
    <w:rsid w:val="0063744E"/>
    <w:rsid w:val="0063792D"/>
    <w:rsid w:val="00637E55"/>
    <w:rsid w:val="006404D9"/>
    <w:rsid w:val="00640CA7"/>
    <w:rsid w:val="00641715"/>
    <w:rsid w:val="00642F32"/>
    <w:rsid w:val="00643DA4"/>
    <w:rsid w:val="00643F6C"/>
    <w:rsid w:val="006463A3"/>
    <w:rsid w:val="00646459"/>
    <w:rsid w:val="00646CAF"/>
    <w:rsid w:val="00647992"/>
    <w:rsid w:val="0065003B"/>
    <w:rsid w:val="00652228"/>
    <w:rsid w:val="006526A1"/>
    <w:rsid w:val="006537B8"/>
    <w:rsid w:val="006540D7"/>
    <w:rsid w:val="00654AE8"/>
    <w:rsid w:val="006564C3"/>
    <w:rsid w:val="006605C6"/>
    <w:rsid w:val="00662116"/>
    <w:rsid w:val="00662140"/>
    <w:rsid w:val="006623EA"/>
    <w:rsid w:val="00663573"/>
    <w:rsid w:val="0066579D"/>
    <w:rsid w:val="006659EC"/>
    <w:rsid w:val="00665BFD"/>
    <w:rsid w:val="00666798"/>
    <w:rsid w:val="00666C22"/>
    <w:rsid w:val="00667FBF"/>
    <w:rsid w:val="00671159"/>
    <w:rsid w:val="00671982"/>
    <w:rsid w:val="00672726"/>
    <w:rsid w:val="00674617"/>
    <w:rsid w:val="006764F7"/>
    <w:rsid w:val="00682D5C"/>
    <w:rsid w:val="00684BB4"/>
    <w:rsid w:val="0068547E"/>
    <w:rsid w:val="006859E9"/>
    <w:rsid w:val="006869ED"/>
    <w:rsid w:val="00695CF1"/>
    <w:rsid w:val="00695F85"/>
    <w:rsid w:val="006A0279"/>
    <w:rsid w:val="006A169B"/>
    <w:rsid w:val="006A3364"/>
    <w:rsid w:val="006A7994"/>
    <w:rsid w:val="006B177C"/>
    <w:rsid w:val="006B1F0B"/>
    <w:rsid w:val="006B6CD8"/>
    <w:rsid w:val="006B7B90"/>
    <w:rsid w:val="006C2925"/>
    <w:rsid w:val="006C3CB8"/>
    <w:rsid w:val="006C5E3F"/>
    <w:rsid w:val="006C6917"/>
    <w:rsid w:val="006D01E4"/>
    <w:rsid w:val="006D0554"/>
    <w:rsid w:val="006D1C83"/>
    <w:rsid w:val="006D2AD0"/>
    <w:rsid w:val="006D744E"/>
    <w:rsid w:val="006E13AF"/>
    <w:rsid w:val="006E2B48"/>
    <w:rsid w:val="006E3357"/>
    <w:rsid w:val="006E52F1"/>
    <w:rsid w:val="006E5D45"/>
    <w:rsid w:val="006E6F44"/>
    <w:rsid w:val="006E766B"/>
    <w:rsid w:val="006F1A6A"/>
    <w:rsid w:val="006F38BA"/>
    <w:rsid w:val="006F5444"/>
    <w:rsid w:val="006F65FC"/>
    <w:rsid w:val="006F6E92"/>
    <w:rsid w:val="006F74EF"/>
    <w:rsid w:val="007000F0"/>
    <w:rsid w:val="00702309"/>
    <w:rsid w:val="00703085"/>
    <w:rsid w:val="007035EB"/>
    <w:rsid w:val="00707B8A"/>
    <w:rsid w:val="00707CD1"/>
    <w:rsid w:val="00710C50"/>
    <w:rsid w:val="00712F11"/>
    <w:rsid w:val="00716179"/>
    <w:rsid w:val="007169D6"/>
    <w:rsid w:val="00717DD4"/>
    <w:rsid w:val="00720601"/>
    <w:rsid w:val="00720DAA"/>
    <w:rsid w:val="00722314"/>
    <w:rsid w:val="00722A2F"/>
    <w:rsid w:val="007251F6"/>
    <w:rsid w:val="00725F59"/>
    <w:rsid w:val="0072734C"/>
    <w:rsid w:val="00730348"/>
    <w:rsid w:val="007304A1"/>
    <w:rsid w:val="00730D2B"/>
    <w:rsid w:val="00731B03"/>
    <w:rsid w:val="00732CFD"/>
    <w:rsid w:val="00733076"/>
    <w:rsid w:val="00734E9A"/>
    <w:rsid w:val="00736856"/>
    <w:rsid w:val="00736976"/>
    <w:rsid w:val="00737989"/>
    <w:rsid w:val="00742462"/>
    <w:rsid w:val="00744092"/>
    <w:rsid w:val="007504E5"/>
    <w:rsid w:val="007508CB"/>
    <w:rsid w:val="00754EF5"/>
    <w:rsid w:val="0075669D"/>
    <w:rsid w:val="00756A5D"/>
    <w:rsid w:val="00760414"/>
    <w:rsid w:val="00760BE6"/>
    <w:rsid w:val="00760EA3"/>
    <w:rsid w:val="007611EF"/>
    <w:rsid w:val="00761F9F"/>
    <w:rsid w:val="007649BC"/>
    <w:rsid w:val="00765029"/>
    <w:rsid w:val="007712A4"/>
    <w:rsid w:val="00772362"/>
    <w:rsid w:val="0077286F"/>
    <w:rsid w:val="00773416"/>
    <w:rsid w:val="00775637"/>
    <w:rsid w:val="007760C5"/>
    <w:rsid w:val="00776243"/>
    <w:rsid w:val="0077718C"/>
    <w:rsid w:val="00777EFF"/>
    <w:rsid w:val="00781947"/>
    <w:rsid w:val="00783153"/>
    <w:rsid w:val="00785B49"/>
    <w:rsid w:val="00786305"/>
    <w:rsid w:val="00786A17"/>
    <w:rsid w:val="0079198F"/>
    <w:rsid w:val="00793088"/>
    <w:rsid w:val="00796AFE"/>
    <w:rsid w:val="007971BA"/>
    <w:rsid w:val="007971D4"/>
    <w:rsid w:val="00797DFF"/>
    <w:rsid w:val="007A0E54"/>
    <w:rsid w:val="007A2DCB"/>
    <w:rsid w:val="007A4D03"/>
    <w:rsid w:val="007A7E9C"/>
    <w:rsid w:val="007B2223"/>
    <w:rsid w:val="007B48DA"/>
    <w:rsid w:val="007B4E54"/>
    <w:rsid w:val="007B5C30"/>
    <w:rsid w:val="007B79D6"/>
    <w:rsid w:val="007D007B"/>
    <w:rsid w:val="007D035C"/>
    <w:rsid w:val="007D21FF"/>
    <w:rsid w:val="007D268C"/>
    <w:rsid w:val="007D4101"/>
    <w:rsid w:val="007D4D79"/>
    <w:rsid w:val="007D6343"/>
    <w:rsid w:val="007D65CA"/>
    <w:rsid w:val="007D784B"/>
    <w:rsid w:val="007E1E32"/>
    <w:rsid w:val="007E1F59"/>
    <w:rsid w:val="007E237A"/>
    <w:rsid w:val="007E24DA"/>
    <w:rsid w:val="007E2769"/>
    <w:rsid w:val="007E3A95"/>
    <w:rsid w:val="007E4252"/>
    <w:rsid w:val="007E45CF"/>
    <w:rsid w:val="007E5468"/>
    <w:rsid w:val="007E5928"/>
    <w:rsid w:val="007E651F"/>
    <w:rsid w:val="007F0B42"/>
    <w:rsid w:val="007F1DE6"/>
    <w:rsid w:val="007F4573"/>
    <w:rsid w:val="007F4FF5"/>
    <w:rsid w:val="007F5E65"/>
    <w:rsid w:val="0080088D"/>
    <w:rsid w:val="00801360"/>
    <w:rsid w:val="00804BC7"/>
    <w:rsid w:val="00804BF0"/>
    <w:rsid w:val="00805765"/>
    <w:rsid w:val="0081218E"/>
    <w:rsid w:val="00812673"/>
    <w:rsid w:val="0081272C"/>
    <w:rsid w:val="00812E8A"/>
    <w:rsid w:val="00813B59"/>
    <w:rsid w:val="0081522D"/>
    <w:rsid w:val="00816C50"/>
    <w:rsid w:val="00820518"/>
    <w:rsid w:val="0082070F"/>
    <w:rsid w:val="008240F1"/>
    <w:rsid w:val="00824F3A"/>
    <w:rsid w:val="008265A0"/>
    <w:rsid w:val="0083039C"/>
    <w:rsid w:val="00830DC9"/>
    <w:rsid w:val="00831C00"/>
    <w:rsid w:val="00833CF9"/>
    <w:rsid w:val="008345D2"/>
    <w:rsid w:val="008352C1"/>
    <w:rsid w:val="00837C7C"/>
    <w:rsid w:val="008407AD"/>
    <w:rsid w:val="00842718"/>
    <w:rsid w:val="0084300A"/>
    <w:rsid w:val="00843A37"/>
    <w:rsid w:val="008454BC"/>
    <w:rsid w:val="00853F75"/>
    <w:rsid w:val="008548FA"/>
    <w:rsid w:val="008557BB"/>
    <w:rsid w:val="008572A4"/>
    <w:rsid w:val="008574D7"/>
    <w:rsid w:val="00860EAF"/>
    <w:rsid w:val="00861F85"/>
    <w:rsid w:val="00862093"/>
    <w:rsid w:val="00862411"/>
    <w:rsid w:val="008626BD"/>
    <w:rsid w:val="0086295F"/>
    <w:rsid w:val="00862B47"/>
    <w:rsid w:val="00863036"/>
    <w:rsid w:val="00865547"/>
    <w:rsid w:val="008663BE"/>
    <w:rsid w:val="0087050D"/>
    <w:rsid w:val="00876C3A"/>
    <w:rsid w:val="008773AC"/>
    <w:rsid w:val="008841D2"/>
    <w:rsid w:val="008847F7"/>
    <w:rsid w:val="008857D4"/>
    <w:rsid w:val="008860BF"/>
    <w:rsid w:val="00886F75"/>
    <w:rsid w:val="0088793D"/>
    <w:rsid w:val="00894EE8"/>
    <w:rsid w:val="00894FD9"/>
    <w:rsid w:val="008A0369"/>
    <w:rsid w:val="008A2B7A"/>
    <w:rsid w:val="008A5155"/>
    <w:rsid w:val="008A53BF"/>
    <w:rsid w:val="008A66DA"/>
    <w:rsid w:val="008A7266"/>
    <w:rsid w:val="008A7684"/>
    <w:rsid w:val="008A7DE9"/>
    <w:rsid w:val="008B1028"/>
    <w:rsid w:val="008B1050"/>
    <w:rsid w:val="008B19C2"/>
    <w:rsid w:val="008B23FB"/>
    <w:rsid w:val="008B2BDA"/>
    <w:rsid w:val="008B39BA"/>
    <w:rsid w:val="008B48F4"/>
    <w:rsid w:val="008B53B6"/>
    <w:rsid w:val="008B5D22"/>
    <w:rsid w:val="008B6505"/>
    <w:rsid w:val="008B66DB"/>
    <w:rsid w:val="008C0F24"/>
    <w:rsid w:val="008C3172"/>
    <w:rsid w:val="008C5A56"/>
    <w:rsid w:val="008C5C03"/>
    <w:rsid w:val="008C7066"/>
    <w:rsid w:val="008C77C2"/>
    <w:rsid w:val="008D366C"/>
    <w:rsid w:val="008D3714"/>
    <w:rsid w:val="008D3A4A"/>
    <w:rsid w:val="008D4815"/>
    <w:rsid w:val="008D493B"/>
    <w:rsid w:val="008D4AF5"/>
    <w:rsid w:val="008D6A75"/>
    <w:rsid w:val="008E636A"/>
    <w:rsid w:val="008F12E3"/>
    <w:rsid w:val="008F22FF"/>
    <w:rsid w:val="008F33B2"/>
    <w:rsid w:val="008F37A3"/>
    <w:rsid w:val="008F41C6"/>
    <w:rsid w:val="008F4FBD"/>
    <w:rsid w:val="008F5E33"/>
    <w:rsid w:val="008F6910"/>
    <w:rsid w:val="00901D9D"/>
    <w:rsid w:val="00902327"/>
    <w:rsid w:val="00902D16"/>
    <w:rsid w:val="00903639"/>
    <w:rsid w:val="00904EE9"/>
    <w:rsid w:val="009066F8"/>
    <w:rsid w:val="00911222"/>
    <w:rsid w:val="00913009"/>
    <w:rsid w:val="00913CD0"/>
    <w:rsid w:val="00917DE9"/>
    <w:rsid w:val="00923DE7"/>
    <w:rsid w:val="00932C5D"/>
    <w:rsid w:val="009330B9"/>
    <w:rsid w:val="00933F7A"/>
    <w:rsid w:val="00936282"/>
    <w:rsid w:val="0094009E"/>
    <w:rsid w:val="009412ED"/>
    <w:rsid w:val="009422A0"/>
    <w:rsid w:val="0094298E"/>
    <w:rsid w:val="00943524"/>
    <w:rsid w:val="00943785"/>
    <w:rsid w:val="00945A2D"/>
    <w:rsid w:val="00945FA4"/>
    <w:rsid w:val="009465E4"/>
    <w:rsid w:val="00946678"/>
    <w:rsid w:val="00952488"/>
    <w:rsid w:val="009570AF"/>
    <w:rsid w:val="00962513"/>
    <w:rsid w:val="00965666"/>
    <w:rsid w:val="00967237"/>
    <w:rsid w:val="00970A35"/>
    <w:rsid w:val="00974882"/>
    <w:rsid w:val="009749B9"/>
    <w:rsid w:val="00974D4D"/>
    <w:rsid w:val="00980473"/>
    <w:rsid w:val="009822FD"/>
    <w:rsid w:val="00983A9E"/>
    <w:rsid w:val="00984513"/>
    <w:rsid w:val="00987209"/>
    <w:rsid w:val="009901B7"/>
    <w:rsid w:val="00993507"/>
    <w:rsid w:val="00996596"/>
    <w:rsid w:val="009A0C03"/>
    <w:rsid w:val="009A1A63"/>
    <w:rsid w:val="009A24CE"/>
    <w:rsid w:val="009A332B"/>
    <w:rsid w:val="009A33F6"/>
    <w:rsid w:val="009A36CD"/>
    <w:rsid w:val="009A39EC"/>
    <w:rsid w:val="009A4023"/>
    <w:rsid w:val="009A4B5C"/>
    <w:rsid w:val="009A6E54"/>
    <w:rsid w:val="009B1276"/>
    <w:rsid w:val="009B1F82"/>
    <w:rsid w:val="009B3B56"/>
    <w:rsid w:val="009B5BED"/>
    <w:rsid w:val="009B5FB9"/>
    <w:rsid w:val="009B6BBF"/>
    <w:rsid w:val="009C3113"/>
    <w:rsid w:val="009C4075"/>
    <w:rsid w:val="009C5418"/>
    <w:rsid w:val="009C556E"/>
    <w:rsid w:val="009C7F11"/>
    <w:rsid w:val="009D0F37"/>
    <w:rsid w:val="009D2802"/>
    <w:rsid w:val="009D3112"/>
    <w:rsid w:val="009D677C"/>
    <w:rsid w:val="009D6E37"/>
    <w:rsid w:val="009E4737"/>
    <w:rsid w:val="009E7B29"/>
    <w:rsid w:val="009F1867"/>
    <w:rsid w:val="009F4EBF"/>
    <w:rsid w:val="009F51F3"/>
    <w:rsid w:val="009F5CF3"/>
    <w:rsid w:val="009F78AB"/>
    <w:rsid w:val="00A01F6B"/>
    <w:rsid w:val="00A020F8"/>
    <w:rsid w:val="00A02BD1"/>
    <w:rsid w:val="00A04C11"/>
    <w:rsid w:val="00A068DE"/>
    <w:rsid w:val="00A10D6A"/>
    <w:rsid w:val="00A11C6D"/>
    <w:rsid w:val="00A11C9D"/>
    <w:rsid w:val="00A1549F"/>
    <w:rsid w:val="00A2022A"/>
    <w:rsid w:val="00A228F2"/>
    <w:rsid w:val="00A25271"/>
    <w:rsid w:val="00A26099"/>
    <w:rsid w:val="00A3001D"/>
    <w:rsid w:val="00A30AD8"/>
    <w:rsid w:val="00A311CB"/>
    <w:rsid w:val="00A33389"/>
    <w:rsid w:val="00A34DD0"/>
    <w:rsid w:val="00A34F65"/>
    <w:rsid w:val="00A35433"/>
    <w:rsid w:val="00A35FB9"/>
    <w:rsid w:val="00A410E1"/>
    <w:rsid w:val="00A41304"/>
    <w:rsid w:val="00A41C41"/>
    <w:rsid w:val="00A43980"/>
    <w:rsid w:val="00A44A29"/>
    <w:rsid w:val="00A471DE"/>
    <w:rsid w:val="00A503F9"/>
    <w:rsid w:val="00A5067F"/>
    <w:rsid w:val="00A509B6"/>
    <w:rsid w:val="00A5200E"/>
    <w:rsid w:val="00A52AC4"/>
    <w:rsid w:val="00A548B6"/>
    <w:rsid w:val="00A56A48"/>
    <w:rsid w:val="00A63B04"/>
    <w:rsid w:val="00A643DA"/>
    <w:rsid w:val="00A647E3"/>
    <w:rsid w:val="00A713E5"/>
    <w:rsid w:val="00A7152B"/>
    <w:rsid w:val="00A7222B"/>
    <w:rsid w:val="00A727B5"/>
    <w:rsid w:val="00A72C30"/>
    <w:rsid w:val="00A73BEE"/>
    <w:rsid w:val="00A80194"/>
    <w:rsid w:val="00A80913"/>
    <w:rsid w:val="00A82912"/>
    <w:rsid w:val="00A829E0"/>
    <w:rsid w:val="00A83294"/>
    <w:rsid w:val="00A83FC2"/>
    <w:rsid w:val="00A847CC"/>
    <w:rsid w:val="00A85CC2"/>
    <w:rsid w:val="00A86585"/>
    <w:rsid w:val="00A877AD"/>
    <w:rsid w:val="00A90894"/>
    <w:rsid w:val="00A908BA"/>
    <w:rsid w:val="00A919C1"/>
    <w:rsid w:val="00A91A86"/>
    <w:rsid w:val="00A9233D"/>
    <w:rsid w:val="00A923D7"/>
    <w:rsid w:val="00A97CD9"/>
    <w:rsid w:val="00AA0275"/>
    <w:rsid w:val="00AA02C7"/>
    <w:rsid w:val="00AA323F"/>
    <w:rsid w:val="00AA3ADF"/>
    <w:rsid w:val="00AA5976"/>
    <w:rsid w:val="00AB39B3"/>
    <w:rsid w:val="00AB3EEF"/>
    <w:rsid w:val="00AB4CEB"/>
    <w:rsid w:val="00AB7E99"/>
    <w:rsid w:val="00AC10B1"/>
    <w:rsid w:val="00AD119C"/>
    <w:rsid w:val="00AD2E32"/>
    <w:rsid w:val="00AD38E6"/>
    <w:rsid w:val="00AD593B"/>
    <w:rsid w:val="00AE046B"/>
    <w:rsid w:val="00AE20C7"/>
    <w:rsid w:val="00AE22C3"/>
    <w:rsid w:val="00AE2A2A"/>
    <w:rsid w:val="00AE30CC"/>
    <w:rsid w:val="00AE43C5"/>
    <w:rsid w:val="00AE5CC5"/>
    <w:rsid w:val="00AE6C02"/>
    <w:rsid w:val="00AE6C35"/>
    <w:rsid w:val="00AF0AA6"/>
    <w:rsid w:val="00AF14FE"/>
    <w:rsid w:val="00AF3A81"/>
    <w:rsid w:val="00AF636D"/>
    <w:rsid w:val="00AF68F8"/>
    <w:rsid w:val="00B0059F"/>
    <w:rsid w:val="00B00B4C"/>
    <w:rsid w:val="00B00E1B"/>
    <w:rsid w:val="00B01968"/>
    <w:rsid w:val="00B028CF"/>
    <w:rsid w:val="00B03989"/>
    <w:rsid w:val="00B04758"/>
    <w:rsid w:val="00B04CF3"/>
    <w:rsid w:val="00B101BA"/>
    <w:rsid w:val="00B12974"/>
    <w:rsid w:val="00B13377"/>
    <w:rsid w:val="00B17A95"/>
    <w:rsid w:val="00B21940"/>
    <w:rsid w:val="00B2215A"/>
    <w:rsid w:val="00B2428E"/>
    <w:rsid w:val="00B33120"/>
    <w:rsid w:val="00B3399E"/>
    <w:rsid w:val="00B33D32"/>
    <w:rsid w:val="00B35F15"/>
    <w:rsid w:val="00B37005"/>
    <w:rsid w:val="00B408A7"/>
    <w:rsid w:val="00B44FE3"/>
    <w:rsid w:val="00B544C3"/>
    <w:rsid w:val="00B5696A"/>
    <w:rsid w:val="00B57803"/>
    <w:rsid w:val="00B57D98"/>
    <w:rsid w:val="00B62175"/>
    <w:rsid w:val="00B63EC8"/>
    <w:rsid w:val="00B64A3D"/>
    <w:rsid w:val="00B67853"/>
    <w:rsid w:val="00B67A6F"/>
    <w:rsid w:val="00B67D56"/>
    <w:rsid w:val="00B7308B"/>
    <w:rsid w:val="00B751DD"/>
    <w:rsid w:val="00B754FD"/>
    <w:rsid w:val="00B7776A"/>
    <w:rsid w:val="00B82E6C"/>
    <w:rsid w:val="00B84020"/>
    <w:rsid w:val="00B90D64"/>
    <w:rsid w:val="00B9152B"/>
    <w:rsid w:val="00B94182"/>
    <w:rsid w:val="00B97B29"/>
    <w:rsid w:val="00BA05A2"/>
    <w:rsid w:val="00BA2616"/>
    <w:rsid w:val="00BA6251"/>
    <w:rsid w:val="00BA691E"/>
    <w:rsid w:val="00BA7D48"/>
    <w:rsid w:val="00BB0508"/>
    <w:rsid w:val="00BB09AA"/>
    <w:rsid w:val="00BB17A0"/>
    <w:rsid w:val="00BB1A40"/>
    <w:rsid w:val="00BB2CE6"/>
    <w:rsid w:val="00BB6593"/>
    <w:rsid w:val="00BB6A73"/>
    <w:rsid w:val="00BB6EE9"/>
    <w:rsid w:val="00BB7506"/>
    <w:rsid w:val="00BC01AA"/>
    <w:rsid w:val="00BC4403"/>
    <w:rsid w:val="00BC4A01"/>
    <w:rsid w:val="00BC4E59"/>
    <w:rsid w:val="00BC64C0"/>
    <w:rsid w:val="00BC662A"/>
    <w:rsid w:val="00BC6F7D"/>
    <w:rsid w:val="00BC7880"/>
    <w:rsid w:val="00BD06B1"/>
    <w:rsid w:val="00BD49E0"/>
    <w:rsid w:val="00BD4C88"/>
    <w:rsid w:val="00BD541E"/>
    <w:rsid w:val="00BE0F43"/>
    <w:rsid w:val="00BE21F3"/>
    <w:rsid w:val="00BE316C"/>
    <w:rsid w:val="00BE4107"/>
    <w:rsid w:val="00BE4DBA"/>
    <w:rsid w:val="00BE4FAC"/>
    <w:rsid w:val="00BE715E"/>
    <w:rsid w:val="00BF2E25"/>
    <w:rsid w:val="00BF337D"/>
    <w:rsid w:val="00BF3ABF"/>
    <w:rsid w:val="00BF47BB"/>
    <w:rsid w:val="00BF4827"/>
    <w:rsid w:val="00C006E2"/>
    <w:rsid w:val="00C06A12"/>
    <w:rsid w:val="00C1057E"/>
    <w:rsid w:val="00C1189F"/>
    <w:rsid w:val="00C11FF1"/>
    <w:rsid w:val="00C14A12"/>
    <w:rsid w:val="00C204B5"/>
    <w:rsid w:val="00C224A2"/>
    <w:rsid w:val="00C22CED"/>
    <w:rsid w:val="00C2352E"/>
    <w:rsid w:val="00C25742"/>
    <w:rsid w:val="00C25ECE"/>
    <w:rsid w:val="00C26448"/>
    <w:rsid w:val="00C279F4"/>
    <w:rsid w:val="00C30272"/>
    <w:rsid w:val="00C303ED"/>
    <w:rsid w:val="00C328C4"/>
    <w:rsid w:val="00C32E5F"/>
    <w:rsid w:val="00C331E3"/>
    <w:rsid w:val="00C360CA"/>
    <w:rsid w:val="00C40703"/>
    <w:rsid w:val="00C46636"/>
    <w:rsid w:val="00C46EBE"/>
    <w:rsid w:val="00C50CE6"/>
    <w:rsid w:val="00C52A1E"/>
    <w:rsid w:val="00C53750"/>
    <w:rsid w:val="00C53A2E"/>
    <w:rsid w:val="00C54636"/>
    <w:rsid w:val="00C55541"/>
    <w:rsid w:val="00C55D98"/>
    <w:rsid w:val="00C56D9E"/>
    <w:rsid w:val="00C62976"/>
    <w:rsid w:val="00C62FFC"/>
    <w:rsid w:val="00C640FB"/>
    <w:rsid w:val="00C6445B"/>
    <w:rsid w:val="00C64579"/>
    <w:rsid w:val="00C655CE"/>
    <w:rsid w:val="00C657FD"/>
    <w:rsid w:val="00C6678B"/>
    <w:rsid w:val="00C66D7F"/>
    <w:rsid w:val="00C701EB"/>
    <w:rsid w:val="00C718B8"/>
    <w:rsid w:val="00C71D58"/>
    <w:rsid w:val="00C73143"/>
    <w:rsid w:val="00C73F1E"/>
    <w:rsid w:val="00C7510F"/>
    <w:rsid w:val="00C77EAF"/>
    <w:rsid w:val="00C81FE9"/>
    <w:rsid w:val="00C83A51"/>
    <w:rsid w:val="00C85630"/>
    <w:rsid w:val="00C86F64"/>
    <w:rsid w:val="00C924F1"/>
    <w:rsid w:val="00C93CF3"/>
    <w:rsid w:val="00C96E98"/>
    <w:rsid w:val="00C975F6"/>
    <w:rsid w:val="00CA12A0"/>
    <w:rsid w:val="00CA1393"/>
    <w:rsid w:val="00CA5954"/>
    <w:rsid w:val="00CB000D"/>
    <w:rsid w:val="00CB0A50"/>
    <w:rsid w:val="00CB0CF5"/>
    <w:rsid w:val="00CB2D5F"/>
    <w:rsid w:val="00CB3D93"/>
    <w:rsid w:val="00CC144D"/>
    <w:rsid w:val="00CC2D22"/>
    <w:rsid w:val="00CC3388"/>
    <w:rsid w:val="00CC4014"/>
    <w:rsid w:val="00CC4574"/>
    <w:rsid w:val="00CC4CB5"/>
    <w:rsid w:val="00CC62F8"/>
    <w:rsid w:val="00CC63AC"/>
    <w:rsid w:val="00CC726B"/>
    <w:rsid w:val="00CC7E23"/>
    <w:rsid w:val="00CD0110"/>
    <w:rsid w:val="00CD03B0"/>
    <w:rsid w:val="00CD3BAE"/>
    <w:rsid w:val="00CD476C"/>
    <w:rsid w:val="00CD505F"/>
    <w:rsid w:val="00CE14E9"/>
    <w:rsid w:val="00CE1B29"/>
    <w:rsid w:val="00CE1E23"/>
    <w:rsid w:val="00CE40C7"/>
    <w:rsid w:val="00CE5572"/>
    <w:rsid w:val="00CE5D5E"/>
    <w:rsid w:val="00CE61B5"/>
    <w:rsid w:val="00CE6635"/>
    <w:rsid w:val="00CE689E"/>
    <w:rsid w:val="00CE701D"/>
    <w:rsid w:val="00CF09DD"/>
    <w:rsid w:val="00CF136F"/>
    <w:rsid w:val="00CF49F6"/>
    <w:rsid w:val="00CF7664"/>
    <w:rsid w:val="00D01D2A"/>
    <w:rsid w:val="00D0411D"/>
    <w:rsid w:val="00D06847"/>
    <w:rsid w:val="00D0756E"/>
    <w:rsid w:val="00D105BD"/>
    <w:rsid w:val="00D135A1"/>
    <w:rsid w:val="00D158AC"/>
    <w:rsid w:val="00D15D35"/>
    <w:rsid w:val="00D17CE3"/>
    <w:rsid w:val="00D2041C"/>
    <w:rsid w:val="00D21787"/>
    <w:rsid w:val="00D225B0"/>
    <w:rsid w:val="00D2304E"/>
    <w:rsid w:val="00D2317B"/>
    <w:rsid w:val="00D2424D"/>
    <w:rsid w:val="00D24E69"/>
    <w:rsid w:val="00D25BE1"/>
    <w:rsid w:val="00D26C48"/>
    <w:rsid w:val="00D27EB9"/>
    <w:rsid w:val="00D31EA1"/>
    <w:rsid w:val="00D34DA5"/>
    <w:rsid w:val="00D35C40"/>
    <w:rsid w:val="00D4043C"/>
    <w:rsid w:val="00D4048F"/>
    <w:rsid w:val="00D41002"/>
    <w:rsid w:val="00D42091"/>
    <w:rsid w:val="00D464A7"/>
    <w:rsid w:val="00D46B91"/>
    <w:rsid w:val="00D50C80"/>
    <w:rsid w:val="00D51287"/>
    <w:rsid w:val="00D5164F"/>
    <w:rsid w:val="00D51FC1"/>
    <w:rsid w:val="00D559D7"/>
    <w:rsid w:val="00D563CC"/>
    <w:rsid w:val="00D57144"/>
    <w:rsid w:val="00D57BAD"/>
    <w:rsid w:val="00D60EE2"/>
    <w:rsid w:val="00D61718"/>
    <w:rsid w:val="00D6259C"/>
    <w:rsid w:val="00D630C7"/>
    <w:rsid w:val="00D660E3"/>
    <w:rsid w:val="00D663DB"/>
    <w:rsid w:val="00D6697E"/>
    <w:rsid w:val="00D71EB7"/>
    <w:rsid w:val="00D72CF2"/>
    <w:rsid w:val="00D732EF"/>
    <w:rsid w:val="00D74A46"/>
    <w:rsid w:val="00D756E1"/>
    <w:rsid w:val="00D76FC6"/>
    <w:rsid w:val="00D77E6D"/>
    <w:rsid w:val="00D80081"/>
    <w:rsid w:val="00D823B5"/>
    <w:rsid w:val="00D840AC"/>
    <w:rsid w:val="00D845B6"/>
    <w:rsid w:val="00D84B7F"/>
    <w:rsid w:val="00D84EB3"/>
    <w:rsid w:val="00D8568F"/>
    <w:rsid w:val="00D86855"/>
    <w:rsid w:val="00D86F6B"/>
    <w:rsid w:val="00D871B9"/>
    <w:rsid w:val="00D87676"/>
    <w:rsid w:val="00D87835"/>
    <w:rsid w:val="00D937D2"/>
    <w:rsid w:val="00D94349"/>
    <w:rsid w:val="00D95A9C"/>
    <w:rsid w:val="00D95B7F"/>
    <w:rsid w:val="00D96BA8"/>
    <w:rsid w:val="00DA2FF8"/>
    <w:rsid w:val="00DA36B3"/>
    <w:rsid w:val="00DA6BCA"/>
    <w:rsid w:val="00DA6E17"/>
    <w:rsid w:val="00DB2C19"/>
    <w:rsid w:val="00DB2DD3"/>
    <w:rsid w:val="00DB5E02"/>
    <w:rsid w:val="00DB5F7E"/>
    <w:rsid w:val="00DC221E"/>
    <w:rsid w:val="00DC390F"/>
    <w:rsid w:val="00DC4F1C"/>
    <w:rsid w:val="00DC5FB5"/>
    <w:rsid w:val="00DC6390"/>
    <w:rsid w:val="00DC63D0"/>
    <w:rsid w:val="00DD0369"/>
    <w:rsid w:val="00DD0A3E"/>
    <w:rsid w:val="00DD10B0"/>
    <w:rsid w:val="00DD22F9"/>
    <w:rsid w:val="00DD7C28"/>
    <w:rsid w:val="00DE1695"/>
    <w:rsid w:val="00DE2118"/>
    <w:rsid w:val="00DE2C72"/>
    <w:rsid w:val="00DE3A2F"/>
    <w:rsid w:val="00DE3B8E"/>
    <w:rsid w:val="00DE4242"/>
    <w:rsid w:val="00DE4D52"/>
    <w:rsid w:val="00DE7F34"/>
    <w:rsid w:val="00DF1E21"/>
    <w:rsid w:val="00DF4AB5"/>
    <w:rsid w:val="00DF5DE2"/>
    <w:rsid w:val="00DF65E1"/>
    <w:rsid w:val="00DF758D"/>
    <w:rsid w:val="00DF77CC"/>
    <w:rsid w:val="00E0026A"/>
    <w:rsid w:val="00E028DE"/>
    <w:rsid w:val="00E03CE6"/>
    <w:rsid w:val="00E03CF9"/>
    <w:rsid w:val="00E03FDA"/>
    <w:rsid w:val="00E0596F"/>
    <w:rsid w:val="00E072B8"/>
    <w:rsid w:val="00E10348"/>
    <w:rsid w:val="00E11154"/>
    <w:rsid w:val="00E11B2E"/>
    <w:rsid w:val="00E13DA1"/>
    <w:rsid w:val="00E145C8"/>
    <w:rsid w:val="00E201DC"/>
    <w:rsid w:val="00E21526"/>
    <w:rsid w:val="00E26C9F"/>
    <w:rsid w:val="00E27901"/>
    <w:rsid w:val="00E27A91"/>
    <w:rsid w:val="00E30F3C"/>
    <w:rsid w:val="00E31B4E"/>
    <w:rsid w:val="00E342EE"/>
    <w:rsid w:val="00E34D6B"/>
    <w:rsid w:val="00E34E2C"/>
    <w:rsid w:val="00E3532B"/>
    <w:rsid w:val="00E35574"/>
    <w:rsid w:val="00E355D8"/>
    <w:rsid w:val="00E364F9"/>
    <w:rsid w:val="00E37FD6"/>
    <w:rsid w:val="00E4025A"/>
    <w:rsid w:val="00E40294"/>
    <w:rsid w:val="00E420DD"/>
    <w:rsid w:val="00E42C2C"/>
    <w:rsid w:val="00E4759F"/>
    <w:rsid w:val="00E51848"/>
    <w:rsid w:val="00E525E0"/>
    <w:rsid w:val="00E53A0F"/>
    <w:rsid w:val="00E55D6D"/>
    <w:rsid w:val="00E56E65"/>
    <w:rsid w:val="00E57956"/>
    <w:rsid w:val="00E60CEE"/>
    <w:rsid w:val="00E619AE"/>
    <w:rsid w:val="00E6220E"/>
    <w:rsid w:val="00E634BA"/>
    <w:rsid w:val="00E64089"/>
    <w:rsid w:val="00E673C5"/>
    <w:rsid w:val="00E67BEA"/>
    <w:rsid w:val="00E67D61"/>
    <w:rsid w:val="00E67F1E"/>
    <w:rsid w:val="00E70AD7"/>
    <w:rsid w:val="00E715FF"/>
    <w:rsid w:val="00E72665"/>
    <w:rsid w:val="00E741D8"/>
    <w:rsid w:val="00E75073"/>
    <w:rsid w:val="00E7571A"/>
    <w:rsid w:val="00E75CF7"/>
    <w:rsid w:val="00E80093"/>
    <w:rsid w:val="00E82AF7"/>
    <w:rsid w:val="00E83B97"/>
    <w:rsid w:val="00E861B6"/>
    <w:rsid w:val="00E87360"/>
    <w:rsid w:val="00E87B22"/>
    <w:rsid w:val="00E90DB2"/>
    <w:rsid w:val="00E92344"/>
    <w:rsid w:val="00E943A3"/>
    <w:rsid w:val="00E95F4E"/>
    <w:rsid w:val="00E97A09"/>
    <w:rsid w:val="00EA01E5"/>
    <w:rsid w:val="00EA2545"/>
    <w:rsid w:val="00EA36EF"/>
    <w:rsid w:val="00EA3B3B"/>
    <w:rsid w:val="00EA4353"/>
    <w:rsid w:val="00EA7586"/>
    <w:rsid w:val="00EB0060"/>
    <w:rsid w:val="00EB009A"/>
    <w:rsid w:val="00EB2A1C"/>
    <w:rsid w:val="00EB52D4"/>
    <w:rsid w:val="00EB66C0"/>
    <w:rsid w:val="00EC04C7"/>
    <w:rsid w:val="00EC1EFF"/>
    <w:rsid w:val="00EC23E3"/>
    <w:rsid w:val="00EC30A3"/>
    <w:rsid w:val="00EC4A72"/>
    <w:rsid w:val="00EC6181"/>
    <w:rsid w:val="00ED30D2"/>
    <w:rsid w:val="00ED35B9"/>
    <w:rsid w:val="00ED35C7"/>
    <w:rsid w:val="00ED41C1"/>
    <w:rsid w:val="00ED5426"/>
    <w:rsid w:val="00ED6F2C"/>
    <w:rsid w:val="00EE6603"/>
    <w:rsid w:val="00EE7FCF"/>
    <w:rsid w:val="00EF58B7"/>
    <w:rsid w:val="00EF7692"/>
    <w:rsid w:val="00EF78F2"/>
    <w:rsid w:val="00EF7B39"/>
    <w:rsid w:val="00F01238"/>
    <w:rsid w:val="00F01B7B"/>
    <w:rsid w:val="00F03B46"/>
    <w:rsid w:val="00F10903"/>
    <w:rsid w:val="00F10A5B"/>
    <w:rsid w:val="00F14FAB"/>
    <w:rsid w:val="00F15481"/>
    <w:rsid w:val="00F16B53"/>
    <w:rsid w:val="00F16DEC"/>
    <w:rsid w:val="00F17A22"/>
    <w:rsid w:val="00F206E6"/>
    <w:rsid w:val="00F218C7"/>
    <w:rsid w:val="00F21B1D"/>
    <w:rsid w:val="00F21C30"/>
    <w:rsid w:val="00F21EFB"/>
    <w:rsid w:val="00F2281F"/>
    <w:rsid w:val="00F232E1"/>
    <w:rsid w:val="00F233E4"/>
    <w:rsid w:val="00F24B5F"/>
    <w:rsid w:val="00F2600A"/>
    <w:rsid w:val="00F265E0"/>
    <w:rsid w:val="00F27841"/>
    <w:rsid w:val="00F325A1"/>
    <w:rsid w:val="00F35371"/>
    <w:rsid w:val="00F407FB"/>
    <w:rsid w:val="00F4084F"/>
    <w:rsid w:val="00F41F01"/>
    <w:rsid w:val="00F4660E"/>
    <w:rsid w:val="00F51ABD"/>
    <w:rsid w:val="00F53E81"/>
    <w:rsid w:val="00F55417"/>
    <w:rsid w:val="00F60652"/>
    <w:rsid w:val="00F627E2"/>
    <w:rsid w:val="00F63B83"/>
    <w:rsid w:val="00F64EFF"/>
    <w:rsid w:val="00F6598C"/>
    <w:rsid w:val="00F65D1D"/>
    <w:rsid w:val="00F71057"/>
    <w:rsid w:val="00F72C94"/>
    <w:rsid w:val="00F7726D"/>
    <w:rsid w:val="00F77483"/>
    <w:rsid w:val="00F77BEE"/>
    <w:rsid w:val="00F80B3D"/>
    <w:rsid w:val="00F80DF3"/>
    <w:rsid w:val="00F82B81"/>
    <w:rsid w:val="00F83153"/>
    <w:rsid w:val="00F87086"/>
    <w:rsid w:val="00F90EA5"/>
    <w:rsid w:val="00F9140F"/>
    <w:rsid w:val="00F91B90"/>
    <w:rsid w:val="00F929DB"/>
    <w:rsid w:val="00F93C16"/>
    <w:rsid w:val="00F95A56"/>
    <w:rsid w:val="00FA44D1"/>
    <w:rsid w:val="00FA65DA"/>
    <w:rsid w:val="00FB1C30"/>
    <w:rsid w:val="00FB3472"/>
    <w:rsid w:val="00FB38F4"/>
    <w:rsid w:val="00FB427D"/>
    <w:rsid w:val="00FB481B"/>
    <w:rsid w:val="00FB53F9"/>
    <w:rsid w:val="00FB569A"/>
    <w:rsid w:val="00FB5875"/>
    <w:rsid w:val="00FB6EF6"/>
    <w:rsid w:val="00FB7927"/>
    <w:rsid w:val="00FC00F9"/>
    <w:rsid w:val="00FC0569"/>
    <w:rsid w:val="00FC11FC"/>
    <w:rsid w:val="00FC4CEB"/>
    <w:rsid w:val="00FC5131"/>
    <w:rsid w:val="00FC5B1E"/>
    <w:rsid w:val="00FC63BA"/>
    <w:rsid w:val="00FC70E1"/>
    <w:rsid w:val="00FC7FA8"/>
    <w:rsid w:val="00FD166C"/>
    <w:rsid w:val="00FD3C8F"/>
    <w:rsid w:val="00FD7CB3"/>
    <w:rsid w:val="00FE06AF"/>
    <w:rsid w:val="00FE10A2"/>
    <w:rsid w:val="00FE4EA4"/>
    <w:rsid w:val="00FE506F"/>
    <w:rsid w:val="00FE546D"/>
    <w:rsid w:val="00FE57BC"/>
    <w:rsid w:val="00FF00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52D0"/>
  <w15:chartTrackingRefBased/>
  <w15:docId w15:val="{5A9B8CD9-8B56-41E9-BFEA-654AB15E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54"/>
    <w:pPr>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1154"/>
    <w:pPr>
      <w:tabs>
        <w:tab w:val="center" w:pos="4536"/>
        <w:tab w:val="right" w:pos="9072"/>
      </w:tabs>
    </w:pPr>
    <w:rPr>
      <w:szCs w:val="20"/>
      <w:lang w:val="en-GB" w:eastAsia="en-US"/>
    </w:rPr>
  </w:style>
  <w:style w:type="character" w:customStyle="1" w:styleId="HeaderChar">
    <w:name w:val="Header Char"/>
    <w:basedOn w:val="DefaultParagraphFont"/>
    <w:link w:val="Header"/>
    <w:rsid w:val="00E11154"/>
    <w:rPr>
      <w:rFonts w:ascii="Times New Roman" w:eastAsia="Times New Roman" w:hAnsi="Times New Roman" w:cs="Times New Roman"/>
      <w:sz w:val="24"/>
      <w:szCs w:val="20"/>
      <w:lang w:val="en-GB"/>
    </w:rPr>
  </w:style>
  <w:style w:type="paragraph" w:styleId="Footer">
    <w:name w:val="footer"/>
    <w:basedOn w:val="Normal"/>
    <w:link w:val="FooterChar"/>
    <w:rsid w:val="00E11154"/>
    <w:pPr>
      <w:tabs>
        <w:tab w:val="center" w:pos="4536"/>
        <w:tab w:val="right" w:pos="9072"/>
      </w:tabs>
    </w:pPr>
  </w:style>
  <w:style w:type="character" w:customStyle="1" w:styleId="FooterChar">
    <w:name w:val="Footer Char"/>
    <w:basedOn w:val="DefaultParagraphFont"/>
    <w:link w:val="Footer"/>
    <w:rsid w:val="00E11154"/>
    <w:rPr>
      <w:rFonts w:ascii="Times New Roman" w:eastAsia="Times New Roman" w:hAnsi="Times New Roman" w:cs="Times New Roman"/>
      <w:sz w:val="24"/>
      <w:szCs w:val="24"/>
      <w:lang w:eastAsia="et-EE"/>
    </w:rPr>
  </w:style>
  <w:style w:type="character" w:styleId="PageNumber">
    <w:name w:val="page number"/>
    <w:basedOn w:val="DefaultParagraphFont"/>
    <w:rsid w:val="00E11154"/>
  </w:style>
  <w:style w:type="character" w:styleId="Hyperlink">
    <w:name w:val="Hyperlink"/>
    <w:uiPriority w:val="99"/>
    <w:rsid w:val="00E11154"/>
    <w:rPr>
      <w:color w:val="0000FF"/>
      <w:u w:val="single"/>
    </w:rPr>
  </w:style>
  <w:style w:type="paragraph" w:styleId="ListParagraph">
    <w:name w:val="List Paragraph"/>
    <w:basedOn w:val="Normal"/>
    <w:uiPriority w:val="34"/>
    <w:qFormat/>
    <w:rsid w:val="00E1115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33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08"/>
    <w:rPr>
      <w:rFonts w:ascii="Segoe UI" w:eastAsia="Times New Roman" w:hAnsi="Segoe UI" w:cs="Segoe UI"/>
      <w:sz w:val="18"/>
      <w:szCs w:val="18"/>
      <w:lang w:eastAsia="et-EE"/>
    </w:rPr>
  </w:style>
  <w:style w:type="table" w:styleId="TableGrid">
    <w:name w:val="Table Grid"/>
    <w:basedOn w:val="TableNormal"/>
    <w:uiPriority w:val="39"/>
    <w:rsid w:val="0097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output-output">
    <w:name w:val="xforms-output-output"/>
    <w:basedOn w:val="DefaultParagraphFont"/>
    <w:rsid w:val="00761F9F"/>
  </w:style>
  <w:style w:type="character" w:styleId="UnresolvedMention">
    <w:name w:val="Unresolved Mention"/>
    <w:basedOn w:val="DefaultParagraphFont"/>
    <w:uiPriority w:val="99"/>
    <w:semiHidden/>
    <w:unhideWhenUsed/>
    <w:rsid w:val="0012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2602201503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ptember xmlns="3d33191f-4baf-43ed-a49a-f9adda6c15fb" xsi:nil="true"/>
    <juuli2025 xmlns="3d33191f-4baf-43ed-a49a-f9adda6c15fb" xsi:nil="true"/>
    <_x0030_1_originaal xmlns="3d33191f-4baf-43ed-a49a-f9adda6c15fb" xsi:nil="true"/>
    <link xmlns="3d33191f-4baf-43ed-a49a-f9adda6c15fb">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5FEC043A778F4D9B58989BF99B6E33" ma:contentTypeVersion="4" ma:contentTypeDescription="Loo uus dokument" ma:contentTypeScope="" ma:versionID="8e065e594d5ea63fac6c9b732325c93e">
  <xsd:schema xmlns:xsd="http://www.w3.org/2001/XMLSchema" xmlns:xs="http://www.w3.org/2001/XMLSchema" xmlns:p="http://schemas.microsoft.com/office/2006/metadata/properties" xmlns:ns2="3d33191f-4baf-43ed-a49a-f9adda6c15fb" targetNamespace="http://schemas.microsoft.com/office/2006/metadata/properties" ma:root="true" ma:fieldsID="efe98f6041ccbfa24fad6aec7bbf8bf6" ns2:_="">
    <xsd:import namespace="3d33191f-4baf-43ed-a49a-f9adda6c15fb"/>
    <xsd:element name="properties">
      <xsd:complexType>
        <xsd:sequence>
          <xsd:element name="documentManagement">
            <xsd:complexType>
              <xsd:all>
                <xsd:element ref="ns2:_x0030_1_originaal" minOccurs="0"/>
                <xsd:element ref="ns2:link" minOccurs="0"/>
                <xsd:element ref="ns2:juuli2025" minOccurs="0"/>
                <xsd:element ref="ns2:Sept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191f-4baf-43ed-a49a-f9adda6c15fb" elementFormDefault="qualified">
    <xsd:import namespace="http://schemas.microsoft.com/office/2006/documentManagement/types"/>
    <xsd:import namespace="http://schemas.microsoft.com/office/infopath/2007/PartnerControls"/>
    <xsd:element name="_x0030_1_originaal" ma:index="8" nillable="true" ma:displayName="01_originaal" ma:format="Dropdown" ma:internalName="_x0030_1_originaa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juuli2025" ma:index="10" nillable="true" ma:displayName="juuli 2025" ma:format="Dropdown" ma:internalName="juuli2025">
      <xsd:simpleType>
        <xsd:restriction base="dms:Text">
          <xsd:maxLength value="255"/>
        </xsd:restriction>
      </xsd:simpleType>
    </xsd:element>
    <xsd:element name="September" ma:index="11" nillable="true" ma:displayName="September" ma:format="Dropdown" ma:internalName="Septe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4C15C-8DB5-4B69-8CCB-35F046D3EFD0}">
  <ds:schemaRefs>
    <ds:schemaRef ds:uri="http://schemas.microsoft.com/office/2006/metadata/properties"/>
    <ds:schemaRef ds:uri="http://schemas.microsoft.com/office/infopath/2007/PartnerControls"/>
    <ds:schemaRef ds:uri="3d33191f-4baf-43ed-a49a-f9adda6c15fb"/>
  </ds:schemaRefs>
</ds:datastoreItem>
</file>

<file path=customXml/itemProps2.xml><?xml version="1.0" encoding="utf-8"?>
<ds:datastoreItem xmlns:ds="http://schemas.openxmlformats.org/officeDocument/2006/customXml" ds:itemID="{D86BD366-4EBC-457D-B20C-90E83B9DBB5D}">
  <ds:schemaRefs>
    <ds:schemaRef ds:uri="http://schemas.microsoft.com/sharepoint/v3/contenttype/forms"/>
  </ds:schemaRefs>
</ds:datastoreItem>
</file>

<file path=customXml/itemProps3.xml><?xml version="1.0" encoding="utf-8"?>
<ds:datastoreItem xmlns:ds="http://schemas.openxmlformats.org/officeDocument/2006/customXml" ds:itemID="{54032F87-9D76-4517-828D-AE2AAA3B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191f-4baf-43ed-a49a-f9adda6c1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10909</Words>
  <Characters>62182</Characters>
  <Application>Microsoft Office Word</Application>
  <DocSecurity>4</DocSecurity>
  <Lines>518</Lines>
  <Paragraphs>145</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72946</CharactersWithSpaces>
  <SharedDoc>false</SharedDoc>
  <HLinks>
    <vt:vector size="6" baseType="variant">
      <vt:variant>
        <vt:i4>6225940</vt:i4>
      </vt:variant>
      <vt:variant>
        <vt:i4>0</vt:i4>
      </vt:variant>
      <vt:variant>
        <vt:i4>0</vt:i4>
      </vt:variant>
      <vt:variant>
        <vt:i4>5</vt:i4>
      </vt:variant>
      <vt:variant>
        <vt:lpwstr>https://www.riigiteataja.ee/akt/126022015033/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Mets</dc:creator>
  <cp:keywords/>
  <dc:description/>
  <cp:lastModifiedBy>Margit Kors - VMK</cp:lastModifiedBy>
  <cp:revision>95</cp:revision>
  <cp:lastPrinted>2025-11-10T18:48:00Z</cp:lastPrinted>
  <dcterms:created xsi:type="dcterms:W3CDTF">2025-12-02T21:14:00Z</dcterms:created>
  <dcterms:modified xsi:type="dcterms:W3CDTF">2025-12-05T07:26:00Z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2025-11-03T07:28:24Z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96c1bf35-7d0a-4377-b8c6-539ba51b0c76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0x010100F85FEC043A778F4D9B58989BF99B6E33</vt:lpwstr>
  </property>
</Properties>
</file>